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1000" w:lineRule="exact"/>
        <w:jc w:val="distribute"/>
        <w:rPr>
          <w:rFonts w:hint="eastAsia" w:ascii="宋体" w:hAnsi="宋体" w:eastAsia="宋体" w:cs="宋体"/>
          <w:color w:val="auto"/>
          <w:spacing w:val="96"/>
          <w:sz w:val="96"/>
          <w:szCs w:val="96"/>
          <w:highlight w:val="none"/>
        </w:rPr>
      </w:pPr>
    </w:p>
    <w:p>
      <w:pPr>
        <w:keepNext w:val="0"/>
        <w:keepLines w:val="0"/>
        <w:pageBreakBefore w:val="0"/>
        <w:widowControl w:val="0"/>
        <w:kinsoku/>
        <w:wordWrap/>
        <w:overflowPunct/>
        <w:topLinePunct w:val="0"/>
        <w:bidi w:val="0"/>
        <w:spacing w:line="1000" w:lineRule="exact"/>
        <w:jc w:val="distribute"/>
        <w:rPr>
          <w:rFonts w:hint="eastAsia" w:ascii="宋体" w:hAnsi="宋体" w:eastAsia="宋体" w:cs="宋体"/>
          <w:b/>
          <w:bCs/>
          <w:color w:val="auto"/>
          <w:spacing w:val="96"/>
          <w:sz w:val="96"/>
          <w:szCs w:val="96"/>
          <w:highlight w:val="none"/>
        </w:rPr>
      </w:pPr>
      <w:r>
        <w:rPr>
          <w:rFonts w:hint="eastAsia" w:ascii="宋体" w:hAnsi="宋体" w:eastAsia="宋体" w:cs="宋体"/>
          <w:color w:val="auto"/>
          <w:spacing w:val="96"/>
          <w:sz w:val="96"/>
          <w:szCs w:val="96"/>
          <w:highlight w:val="none"/>
        </w:rPr>
        <w:t>温州市国有企业</w:t>
      </w:r>
    </w:p>
    <w:p>
      <w:pPr>
        <w:keepNext w:val="0"/>
        <w:keepLines w:val="0"/>
        <w:pageBreakBefore w:val="0"/>
        <w:widowControl w:val="0"/>
        <w:kinsoku/>
        <w:wordWrap/>
        <w:overflowPunct/>
        <w:topLinePunct w:val="0"/>
        <w:bidi w:val="0"/>
        <w:spacing w:line="1000" w:lineRule="exact"/>
        <w:rPr>
          <w:rFonts w:hint="eastAsia" w:ascii="宋体" w:hAnsi="宋体" w:eastAsia="宋体" w:cs="宋体"/>
          <w:b/>
          <w:bCs/>
          <w:color w:val="auto"/>
          <w:spacing w:val="140"/>
          <w:sz w:val="96"/>
          <w:szCs w:val="96"/>
          <w:highlight w:val="none"/>
        </w:rPr>
      </w:pPr>
    </w:p>
    <w:p>
      <w:pPr>
        <w:pStyle w:val="19"/>
        <w:keepNext w:val="0"/>
        <w:keepLines w:val="0"/>
        <w:pageBreakBefore w:val="0"/>
        <w:widowControl w:val="0"/>
        <w:kinsoku/>
        <w:wordWrap/>
        <w:overflowPunct/>
        <w:topLinePunct w:val="0"/>
        <w:bidi w:val="0"/>
        <w:spacing w:line="1000" w:lineRule="exact"/>
        <w:rPr>
          <w:rFonts w:hint="eastAsia" w:ascii="宋体" w:hAnsi="宋体" w:eastAsia="宋体" w:cs="宋体"/>
          <w:sz w:val="96"/>
          <w:szCs w:val="96"/>
        </w:rPr>
      </w:pPr>
    </w:p>
    <w:p>
      <w:pPr>
        <w:keepNext w:val="0"/>
        <w:keepLines w:val="0"/>
        <w:pageBreakBefore w:val="0"/>
        <w:widowControl w:val="0"/>
        <w:kinsoku/>
        <w:wordWrap/>
        <w:overflowPunct/>
        <w:topLinePunct w:val="0"/>
        <w:bidi w:val="0"/>
        <w:spacing w:line="1000" w:lineRule="exact"/>
        <w:jc w:val="center"/>
        <w:rPr>
          <w:rFonts w:hint="eastAsia" w:ascii="宋体" w:hAnsi="宋体" w:eastAsia="宋体" w:cs="宋体"/>
          <w:b/>
          <w:bCs/>
          <w:color w:val="auto"/>
          <w:spacing w:val="140"/>
          <w:sz w:val="96"/>
          <w:szCs w:val="96"/>
          <w:highlight w:val="none"/>
        </w:rPr>
      </w:pPr>
    </w:p>
    <w:p>
      <w:pPr>
        <w:keepNext w:val="0"/>
        <w:keepLines w:val="0"/>
        <w:pageBreakBefore w:val="0"/>
        <w:widowControl w:val="0"/>
        <w:kinsoku/>
        <w:wordWrap/>
        <w:overflowPunct/>
        <w:topLinePunct w:val="0"/>
        <w:bidi w:val="0"/>
        <w:spacing w:line="1000" w:lineRule="exact"/>
        <w:jc w:val="center"/>
        <w:rPr>
          <w:rFonts w:hint="eastAsia" w:ascii="宋体" w:hAnsi="宋体" w:eastAsia="宋体" w:cs="宋体"/>
          <w:color w:val="auto"/>
          <w:spacing w:val="142"/>
          <w:sz w:val="96"/>
          <w:szCs w:val="96"/>
          <w:highlight w:val="none"/>
          <w:lang w:eastAsia="zh-CN"/>
        </w:rPr>
      </w:pPr>
      <w:r>
        <w:rPr>
          <w:rFonts w:hint="eastAsia" w:ascii="宋体" w:hAnsi="宋体" w:cs="宋体"/>
          <w:color w:val="auto"/>
          <w:spacing w:val="170"/>
          <w:sz w:val="96"/>
          <w:szCs w:val="96"/>
          <w:highlight w:val="none"/>
          <w:lang w:eastAsia="zh-CN"/>
        </w:rPr>
        <w:t>采购文件</w:t>
      </w:r>
    </w:p>
    <w:p>
      <w:pPr>
        <w:keepLines w:val="0"/>
        <w:pageBreakBefore w:val="0"/>
        <w:kinsoku/>
        <w:topLinePunct w:val="0"/>
        <w:bidi w:val="0"/>
        <w:spacing w:line="460" w:lineRule="exact"/>
        <w:jc w:val="left"/>
        <w:rPr>
          <w:rFonts w:hint="eastAsia" w:ascii="宋体" w:hAnsi="宋体" w:eastAsia="宋体" w:cs="宋体"/>
          <w:color w:val="auto"/>
          <w:spacing w:val="40"/>
          <w:sz w:val="22"/>
          <w:szCs w:val="22"/>
          <w:highlight w:val="none"/>
        </w:rPr>
      </w:pPr>
    </w:p>
    <w:p>
      <w:pPr>
        <w:keepLines w:val="0"/>
        <w:pageBreakBefore w:val="0"/>
        <w:kinsoku/>
        <w:topLinePunct w:val="0"/>
        <w:bidi w:val="0"/>
        <w:spacing w:line="460" w:lineRule="exact"/>
        <w:ind w:firstLine="900" w:firstLineChars="300"/>
        <w:jc w:val="left"/>
        <w:rPr>
          <w:rFonts w:hint="eastAsia" w:ascii="宋体" w:hAnsi="宋体" w:eastAsia="宋体" w:cs="宋体"/>
          <w:color w:val="auto"/>
          <w:spacing w:val="40"/>
          <w:sz w:val="22"/>
          <w:szCs w:val="22"/>
          <w:highlight w:val="none"/>
        </w:rPr>
      </w:pPr>
    </w:p>
    <w:p>
      <w:pPr>
        <w:pStyle w:val="19"/>
        <w:rPr>
          <w:rFonts w:hint="eastAsia" w:ascii="宋体" w:hAnsi="宋体" w:eastAsia="宋体" w:cs="宋体"/>
          <w:color w:val="auto"/>
          <w:spacing w:val="40"/>
          <w:sz w:val="22"/>
          <w:szCs w:val="22"/>
          <w:highlight w:val="none"/>
        </w:rPr>
      </w:pPr>
    </w:p>
    <w:p>
      <w:pPr>
        <w:pStyle w:val="3"/>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p>
    <w:p>
      <w:pPr>
        <w:pStyle w:val="3"/>
        <w:rPr>
          <w:rFonts w:hint="eastAsia" w:ascii="宋体" w:hAnsi="宋体" w:eastAsia="宋体" w:cs="宋体"/>
          <w:color w:val="auto"/>
          <w:spacing w:val="40"/>
          <w:sz w:val="22"/>
          <w:szCs w:val="22"/>
          <w:highlight w:val="none"/>
        </w:rPr>
      </w:pPr>
    </w:p>
    <w:p>
      <w:pPr>
        <w:pStyle w:val="2"/>
        <w:keepNext w:val="0"/>
        <w:keepLines w:val="0"/>
        <w:pageBreakBefore w:val="0"/>
        <w:widowControl w:val="0"/>
        <w:kinsoku/>
        <w:wordWrap/>
        <w:overflowPunct/>
        <w:topLinePunct w:val="0"/>
        <w:bidi w:val="0"/>
        <w:snapToGrid/>
        <w:ind w:firstLine="800" w:firstLineChars="4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1600" w:firstLineChars="400"/>
        <w:jc w:val="left"/>
        <w:textAlignment w:val="auto"/>
        <w:rPr>
          <w:rFonts w:hint="eastAsia" w:ascii="宋体" w:hAnsi="宋体" w:eastAsia="宋体" w:cs="宋体"/>
          <w:b/>
          <w:color w:val="auto"/>
          <w:spacing w:val="40"/>
          <w:sz w:val="32"/>
          <w:szCs w:val="32"/>
          <w:highlight w:val="none"/>
        </w:rPr>
      </w:pPr>
      <w:r>
        <w:rPr>
          <w:rFonts w:hint="eastAsia" w:ascii="宋体" w:hAnsi="宋体" w:eastAsia="宋体" w:cs="宋体"/>
          <w:color w:val="auto"/>
          <w:spacing w:val="40"/>
          <w:sz w:val="32"/>
          <w:szCs w:val="32"/>
          <w:highlight w:val="none"/>
        </w:rPr>
        <w:t>项 目 编 号：sgzyy202108</w:t>
      </w:r>
      <w:r>
        <w:rPr>
          <w:rFonts w:hint="eastAsia" w:ascii="宋体" w:hAnsi="宋体" w:eastAsia="宋体" w:cs="宋体"/>
          <w:b/>
          <w:bCs/>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1600" w:firstLineChars="400"/>
        <w:jc w:val="left"/>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color w:val="auto"/>
          <w:spacing w:val="40"/>
          <w:sz w:val="32"/>
          <w:szCs w:val="32"/>
          <w:highlight w:val="none"/>
        </w:rPr>
        <w:t>项 目 名 称：</w:t>
      </w:r>
      <w:r>
        <w:rPr>
          <w:rFonts w:hint="eastAsia" w:ascii="宋体" w:hAnsi="宋体" w:eastAsia="宋体" w:cs="宋体"/>
          <w:color w:val="auto"/>
          <w:spacing w:val="40"/>
          <w:sz w:val="32"/>
          <w:szCs w:val="32"/>
          <w:highlight w:val="none"/>
          <w:lang w:val="en-US" w:eastAsia="zh-CN"/>
        </w:rPr>
        <w:t>电动叉车采购项目</w:t>
      </w:r>
    </w:p>
    <w:p>
      <w:pPr>
        <w:keepNext w:val="0"/>
        <w:keepLines w:val="0"/>
        <w:pageBreakBefore w:val="0"/>
        <w:widowControl w:val="0"/>
        <w:kinsoku/>
        <w:wordWrap/>
        <w:overflowPunct/>
        <w:topLinePunct w:val="0"/>
        <w:autoSpaceDE/>
        <w:autoSpaceDN/>
        <w:bidi w:val="0"/>
        <w:adjustRightInd/>
        <w:snapToGrid/>
        <w:spacing w:line="460" w:lineRule="exact"/>
        <w:ind w:firstLine="1600" w:firstLineChars="400"/>
        <w:jc w:val="left"/>
        <w:textAlignment w:val="auto"/>
        <w:rPr>
          <w:rFonts w:hint="eastAsia" w:ascii="宋体" w:hAnsi="宋体" w:eastAsia="宋体" w:cs="宋体"/>
          <w:b/>
          <w:color w:val="auto"/>
          <w:spacing w:val="40"/>
          <w:sz w:val="32"/>
          <w:szCs w:val="32"/>
          <w:highlight w:val="none"/>
        </w:rPr>
      </w:pPr>
      <w:r>
        <w:rPr>
          <w:rFonts w:hint="eastAsia" w:ascii="宋体" w:hAnsi="宋体" w:eastAsia="宋体" w:cs="宋体"/>
          <w:color w:val="auto"/>
          <w:spacing w:val="40"/>
          <w:sz w:val="32"/>
          <w:szCs w:val="32"/>
          <w:highlight w:val="none"/>
        </w:rPr>
        <w:t>采 购 方 式：</w:t>
      </w:r>
      <w:r>
        <w:rPr>
          <w:rFonts w:hint="eastAsia" w:ascii="宋体" w:hAnsi="宋体" w:eastAsia="宋体" w:cs="宋体"/>
          <w:b w:val="0"/>
          <w:bCs/>
          <w:color w:val="auto"/>
          <w:spacing w:val="40"/>
          <w:sz w:val="32"/>
          <w:szCs w:val="32"/>
          <w:highlight w:val="none"/>
        </w:rPr>
        <w:t>公开招标</w:t>
      </w:r>
    </w:p>
    <w:p>
      <w:pPr>
        <w:keepNext w:val="0"/>
        <w:keepLines w:val="0"/>
        <w:pageBreakBefore w:val="0"/>
        <w:widowControl w:val="0"/>
        <w:kinsoku/>
        <w:wordWrap/>
        <w:overflowPunct/>
        <w:topLinePunct w:val="0"/>
        <w:autoSpaceDE/>
        <w:autoSpaceDN/>
        <w:bidi w:val="0"/>
        <w:adjustRightInd/>
        <w:snapToGrid/>
        <w:spacing w:line="460" w:lineRule="exact"/>
        <w:ind w:firstLine="800" w:firstLineChars="200"/>
        <w:jc w:val="left"/>
        <w:textAlignment w:val="auto"/>
        <w:rPr>
          <w:rFonts w:hint="eastAsia" w:ascii="宋体" w:hAnsi="宋体" w:eastAsia="宋体" w:cs="宋体"/>
          <w:color w:val="auto"/>
          <w:spacing w:val="4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760" w:firstLineChars="200"/>
        <w:jc w:val="left"/>
        <w:textAlignment w:val="auto"/>
        <w:rPr>
          <w:rFonts w:hint="eastAsia" w:ascii="宋体" w:hAnsi="宋体" w:eastAsia="宋体" w:cs="宋体"/>
          <w:color w:val="auto"/>
          <w:spacing w:val="30"/>
          <w:sz w:val="32"/>
          <w:szCs w:val="32"/>
          <w:highlight w:val="none"/>
        </w:rPr>
      </w:pPr>
    </w:p>
    <w:p>
      <w:pPr>
        <w:pStyle w:val="19"/>
        <w:rPr>
          <w:rFonts w:hint="eastAsia" w:ascii="宋体" w:hAnsi="宋体" w:eastAsia="宋体" w:cs="宋体"/>
          <w:color w:val="auto"/>
          <w:spacing w:val="30"/>
          <w:sz w:val="32"/>
          <w:szCs w:val="32"/>
          <w:highlight w:val="none"/>
        </w:rPr>
      </w:pPr>
    </w:p>
    <w:p>
      <w:pPr>
        <w:pStyle w:val="4"/>
        <w:ind w:left="0" w:leftChars="0" w:firstLine="0" w:firstLineChars="0"/>
        <w:rPr>
          <w:rFonts w:hint="eastAsia" w:ascii="宋体" w:hAnsi="宋体" w:eastAsia="宋体" w:cs="宋体"/>
          <w:color w:val="auto"/>
          <w:spacing w:val="30"/>
          <w:sz w:val="32"/>
          <w:szCs w:val="32"/>
          <w:highlight w:val="none"/>
        </w:rPr>
      </w:pPr>
    </w:p>
    <w:p>
      <w:pPr>
        <w:rPr>
          <w:rFonts w:hint="eastAsia" w:ascii="宋体" w:hAnsi="宋体" w:eastAsia="宋体" w:cs="宋体"/>
          <w:color w:val="auto"/>
          <w:spacing w:val="30"/>
          <w:sz w:val="32"/>
          <w:szCs w:val="32"/>
          <w:highlight w:val="none"/>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760" w:firstLineChars="200"/>
        <w:jc w:val="left"/>
        <w:textAlignment w:val="auto"/>
        <w:rPr>
          <w:rFonts w:hint="eastAsia" w:ascii="宋体" w:hAnsi="宋体" w:eastAsia="宋体" w:cs="宋体"/>
          <w:color w:val="auto"/>
          <w:spacing w:val="3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760" w:firstLineChars="200"/>
        <w:jc w:val="center"/>
        <w:textAlignment w:val="auto"/>
        <w:rPr>
          <w:rFonts w:hint="eastAsia" w:ascii="宋体" w:hAnsi="宋体" w:eastAsia="宋体" w:cs="宋体"/>
          <w:color w:val="auto"/>
          <w:spacing w:val="30"/>
          <w:sz w:val="32"/>
          <w:szCs w:val="32"/>
          <w:highlight w:val="none"/>
          <w:lang w:eastAsia="zh-CN"/>
        </w:rPr>
      </w:pPr>
      <w:r>
        <w:rPr>
          <w:rFonts w:hint="eastAsia" w:ascii="宋体" w:hAnsi="宋体" w:eastAsia="宋体" w:cs="宋体"/>
          <w:color w:val="auto"/>
          <w:spacing w:val="30"/>
          <w:sz w:val="32"/>
          <w:szCs w:val="32"/>
          <w:highlight w:val="none"/>
        </w:rPr>
        <w:t>采 购 人</w:t>
      </w:r>
      <w:r>
        <w:rPr>
          <w:rFonts w:hint="eastAsia" w:ascii="宋体" w:hAnsi="宋体" w:cs="宋体"/>
          <w:color w:val="auto"/>
          <w:spacing w:val="30"/>
          <w:sz w:val="32"/>
          <w:szCs w:val="32"/>
          <w:highlight w:val="none"/>
          <w:lang w:eastAsia="zh-CN"/>
        </w:rPr>
        <w:t>：</w:t>
      </w:r>
      <w:r>
        <w:rPr>
          <w:rFonts w:hint="eastAsia" w:ascii="宋体" w:hAnsi="宋体" w:eastAsia="宋体" w:cs="宋体"/>
          <w:color w:val="auto"/>
          <w:sz w:val="32"/>
          <w:szCs w:val="32"/>
          <w:highlight w:val="none"/>
        </w:rPr>
        <w:t xml:space="preserve"> </w:t>
      </w:r>
      <w:r>
        <w:rPr>
          <w:rFonts w:hint="eastAsia" w:ascii="宋体" w:hAnsi="宋体" w:eastAsia="宋体" w:cs="宋体"/>
          <w:color w:val="auto"/>
          <w:spacing w:val="30"/>
          <w:sz w:val="32"/>
          <w:szCs w:val="32"/>
          <w:highlight w:val="none"/>
          <w:lang w:eastAsia="zh-CN"/>
        </w:rPr>
        <w:t>温州国投资源回收科技有限公司</w:t>
      </w:r>
    </w:p>
    <w:p>
      <w:pPr>
        <w:keepNext w:val="0"/>
        <w:keepLines w:val="0"/>
        <w:pageBreakBefore w:val="0"/>
        <w:widowControl w:val="0"/>
        <w:kinsoku/>
        <w:wordWrap/>
        <w:overflowPunct/>
        <w:topLinePunct w:val="0"/>
        <w:autoSpaceDE/>
        <w:autoSpaceDN/>
        <w:bidi w:val="0"/>
        <w:adjustRightInd/>
        <w:snapToGrid/>
        <w:spacing w:line="460" w:lineRule="exact"/>
        <w:ind w:firstLine="760" w:firstLineChars="200"/>
        <w:jc w:val="center"/>
        <w:textAlignment w:val="auto"/>
        <w:rPr>
          <w:rFonts w:hint="eastAsia" w:ascii="宋体" w:hAnsi="宋体" w:eastAsia="宋体" w:cs="宋体"/>
          <w:color w:val="auto"/>
          <w:spacing w:val="40"/>
          <w:sz w:val="32"/>
          <w:szCs w:val="32"/>
          <w:highlight w:val="none"/>
        </w:rPr>
      </w:pPr>
      <w:r>
        <w:rPr>
          <w:rFonts w:hint="eastAsia" w:ascii="宋体" w:hAnsi="宋体" w:cs="宋体"/>
          <w:color w:val="auto"/>
          <w:spacing w:val="30"/>
          <w:sz w:val="32"/>
          <w:szCs w:val="32"/>
          <w:highlight w:val="none"/>
          <w:lang w:eastAsia="zh-CN"/>
        </w:rPr>
        <w:t>采购代理机构</w:t>
      </w:r>
      <w:r>
        <w:rPr>
          <w:rFonts w:hint="eastAsia" w:ascii="宋体" w:hAnsi="宋体" w:eastAsia="宋体" w:cs="宋体"/>
          <w:color w:val="auto"/>
          <w:spacing w:val="30"/>
          <w:sz w:val="32"/>
          <w:szCs w:val="32"/>
          <w:highlight w:val="none"/>
        </w:rPr>
        <w:t>：</w:t>
      </w:r>
      <w:r>
        <w:rPr>
          <w:rFonts w:hint="eastAsia" w:ascii="宋体" w:hAnsi="宋体" w:eastAsia="宋体" w:cs="宋体"/>
          <w:color w:val="auto"/>
          <w:spacing w:val="30"/>
          <w:sz w:val="32"/>
          <w:szCs w:val="32"/>
          <w:highlight w:val="none"/>
          <w:lang w:eastAsia="zh-CN"/>
        </w:rPr>
        <w:t>温州市圣励招标代理有限公司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760" w:firstLineChars="200"/>
        <w:jc w:val="center"/>
        <w:textAlignment w:val="auto"/>
        <w:rPr>
          <w:rFonts w:hint="eastAsia" w:ascii="宋体" w:hAnsi="宋体" w:eastAsia="宋体" w:cs="宋体"/>
          <w:color w:val="auto"/>
          <w:spacing w:val="30"/>
          <w:sz w:val="22"/>
          <w:szCs w:val="22"/>
          <w:highlight w:val="none"/>
        </w:rPr>
        <w:sectPr>
          <w:headerReference r:id="rId4" w:type="first"/>
          <w:headerReference r:id="rId3" w:type="default"/>
          <w:pgSz w:w="11906" w:h="16838"/>
          <w:pgMar w:top="1134" w:right="1134" w:bottom="1134" w:left="1134" w:header="794" w:footer="850" w:gutter="0"/>
          <w:pgNumType w:fmt="decimal" w:start="1"/>
          <w:cols w:space="720" w:num="1"/>
          <w:titlePg/>
          <w:docGrid w:linePitch="312" w:charSpace="0"/>
        </w:sectPr>
      </w:pPr>
      <w:r>
        <w:rPr>
          <w:rFonts w:hint="eastAsia" w:ascii="宋体" w:hAnsi="宋体" w:eastAsia="宋体" w:cs="宋体"/>
          <w:color w:val="auto"/>
          <w:spacing w:val="30"/>
          <w:sz w:val="32"/>
          <w:szCs w:val="32"/>
          <w:highlight w:val="none"/>
        </w:rPr>
        <w:t>二〇二</w:t>
      </w:r>
      <w:r>
        <w:rPr>
          <w:rFonts w:hint="eastAsia" w:ascii="宋体" w:hAnsi="宋体" w:eastAsia="宋体" w:cs="宋体"/>
          <w:color w:val="auto"/>
          <w:spacing w:val="30"/>
          <w:sz w:val="32"/>
          <w:szCs w:val="32"/>
          <w:highlight w:val="none"/>
          <w:lang w:val="en-US" w:eastAsia="zh-CN"/>
        </w:rPr>
        <w:t>一</w:t>
      </w:r>
      <w:r>
        <w:rPr>
          <w:rFonts w:hint="eastAsia" w:ascii="宋体" w:hAnsi="宋体" w:eastAsia="宋体" w:cs="宋体"/>
          <w:color w:val="auto"/>
          <w:spacing w:val="30"/>
          <w:sz w:val="32"/>
          <w:szCs w:val="32"/>
          <w:highlight w:val="none"/>
        </w:rPr>
        <w:t>年</w:t>
      </w:r>
      <w:r>
        <w:rPr>
          <w:rFonts w:hint="eastAsia" w:ascii="宋体" w:hAnsi="宋体" w:cs="宋体"/>
          <w:color w:val="auto"/>
          <w:spacing w:val="30"/>
          <w:sz w:val="32"/>
          <w:szCs w:val="32"/>
          <w:highlight w:val="none"/>
          <w:lang w:val="en-US" w:eastAsia="zh-CN"/>
        </w:rPr>
        <w:t>五</w:t>
      </w:r>
      <w:r>
        <w:rPr>
          <w:rFonts w:hint="eastAsia" w:ascii="宋体" w:hAnsi="宋体" w:eastAsia="宋体" w:cs="宋体"/>
          <w:color w:val="auto"/>
          <w:spacing w:val="30"/>
          <w:sz w:val="32"/>
          <w:szCs w:val="32"/>
          <w:highlight w:val="none"/>
        </w:rPr>
        <w:t>月</w:t>
      </w:r>
    </w:p>
    <w:p>
      <w:pPr>
        <w:keepNext w:val="0"/>
        <w:keepLines w:val="0"/>
        <w:pageBreakBefore w:val="0"/>
        <w:widowControl w:val="0"/>
        <w:kinsoku/>
        <w:wordWrap/>
        <w:overflowPunct/>
        <w:topLinePunct w:val="0"/>
        <w:bidi w:val="0"/>
        <w:spacing w:line="460" w:lineRule="exact"/>
        <w:rPr>
          <w:rFonts w:hint="eastAsia" w:ascii="宋体" w:hAnsi="宋体" w:eastAsia="宋体" w:cs="宋体"/>
          <w:sz w:val="22"/>
          <w:szCs w:val="22"/>
        </w:rPr>
      </w:pPr>
    </w:p>
    <w:sdt>
      <w:sdtPr>
        <w:rPr>
          <w:rFonts w:hint="eastAsia" w:ascii="宋体" w:hAnsi="宋体" w:eastAsia="宋体" w:cs="宋体"/>
          <w:kern w:val="2"/>
          <w:sz w:val="36"/>
          <w:szCs w:val="36"/>
          <w:lang w:val="en-US" w:eastAsia="zh-CN" w:bidi="ar-SA"/>
        </w:rPr>
        <w:id w:val="147476127"/>
        <w15:color w:val="DBDBDB"/>
        <w:docPartObj>
          <w:docPartGallery w:val="Table of Contents"/>
          <w:docPartUnique/>
        </w:docPartObj>
      </w:sdtPr>
      <w:sdtEndPr>
        <w:rPr>
          <w:rFonts w:hint="eastAsia" w:ascii="宋体" w:hAnsi="宋体" w:eastAsia="宋体" w:cs="宋体"/>
          <w:b/>
          <w:color w:val="auto"/>
          <w:spacing w:val="30"/>
          <w:kern w:val="0"/>
          <w:sz w:val="22"/>
          <w:szCs w:val="22"/>
          <w:highlight w:val="none"/>
          <w:lang w:val="en-US" w:eastAsia="zh-CN" w:bidi="ar-SA"/>
        </w:rPr>
      </w:sdtEndPr>
      <w:sdtContent>
        <w:p>
          <w:pPr>
            <w:keepNext w:val="0"/>
            <w:keepLines w:val="0"/>
            <w:pageBreakBefore w:val="0"/>
            <w:widowControl w:val="0"/>
            <w:kinsoku/>
            <w:wordWrap/>
            <w:overflowPunct/>
            <w:topLinePunct w:val="0"/>
            <w:bidi w:val="0"/>
            <w:spacing w:before="0" w:beforeLines="0" w:after="0" w:afterLines="0" w:line="460" w:lineRule="exact"/>
            <w:ind w:left="0" w:leftChars="0" w:right="0" w:rightChars="0" w:firstLine="0" w:firstLineChars="0"/>
            <w:jc w:val="center"/>
            <w:rPr>
              <w:rFonts w:hint="eastAsia" w:ascii="宋体" w:hAnsi="宋体" w:eastAsia="宋体" w:cs="宋体"/>
              <w:sz w:val="36"/>
              <w:szCs w:val="36"/>
            </w:rPr>
          </w:pPr>
          <w:r>
            <w:rPr>
              <w:rFonts w:hint="eastAsia" w:ascii="宋体" w:hAnsi="宋体" w:eastAsia="宋体" w:cs="宋体"/>
              <w:sz w:val="36"/>
              <w:szCs w:val="36"/>
            </w:rPr>
            <w:t>目录</w:t>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color w:val="auto"/>
              <w:spacing w:val="30"/>
              <w:sz w:val="22"/>
              <w:szCs w:val="22"/>
              <w:highlight w:val="none"/>
            </w:rPr>
            <w:instrText xml:space="preserve">TOC \o "1-2" \h \u </w:instrText>
          </w:r>
          <w:r>
            <w:rPr>
              <w:rFonts w:hint="eastAsia" w:ascii="宋体" w:hAnsi="宋体" w:eastAsia="宋体" w:cs="宋体"/>
              <w:color w:val="auto"/>
              <w:spacing w:val="30"/>
              <w:sz w:val="22"/>
              <w:szCs w:val="22"/>
              <w:highlight w:val="none"/>
            </w:rPr>
            <w:fldChar w:fldCharType="separate"/>
          </w: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_Toc10276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pacing w:val="30"/>
              <w:kern w:val="2"/>
              <w:sz w:val="22"/>
              <w:szCs w:val="22"/>
              <w:highlight w:val="none"/>
              <w:lang w:val="en-US" w:eastAsia="zh-CN" w:bidi="ar-SA"/>
            </w:rPr>
            <w:t>第一册</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_Toc10276 </w:instrText>
          </w:r>
          <w:r>
            <w:rPr>
              <w:rFonts w:hint="eastAsia" w:ascii="宋体" w:hAnsi="宋体" w:eastAsia="宋体" w:cs="宋体"/>
              <w:sz w:val="22"/>
              <w:szCs w:val="22"/>
            </w:rPr>
            <w:fldChar w:fldCharType="separate"/>
          </w:r>
          <w:r>
            <w:rPr>
              <w:rFonts w:hint="eastAsia" w:ascii="宋体" w:hAnsi="宋体" w:eastAsia="宋体" w:cs="宋体"/>
              <w:sz w:val="22"/>
              <w:szCs w:val="22"/>
            </w:rPr>
            <w:t>1</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_Toc26742 </w:instrText>
          </w:r>
          <w:r>
            <w:rPr>
              <w:rFonts w:hint="eastAsia" w:ascii="宋体" w:hAnsi="宋体" w:eastAsia="宋体" w:cs="宋体"/>
              <w:spacing w:val="30"/>
              <w:sz w:val="22"/>
              <w:szCs w:val="22"/>
              <w:highlight w:val="none"/>
            </w:rPr>
            <w:fldChar w:fldCharType="separate"/>
          </w:r>
          <w:r>
            <w:rPr>
              <w:rFonts w:hint="eastAsia" w:ascii="宋体" w:hAnsi="宋体" w:eastAsia="宋体" w:cs="宋体"/>
              <w:sz w:val="22"/>
              <w:szCs w:val="22"/>
              <w:highlight w:val="none"/>
            </w:rPr>
            <w:t>第一部分</w:t>
          </w:r>
          <w:r>
            <w:rPr>
              <w:rFonts w:hint="eastAsia" w:ascii="宋体" w:hAnsi="宋体" w:eastAsia="宋体" w:cs="宋体"/>
              <w:sz w:val="22"/>
              <w:szCs w:val="22"/>
              <w:highlight w:val="none"/>
              <w:lang w:eastAsia="zh-CN"/>
            </w:rPr>
            <w:t>供应商</w:t>
          </w:r>
          <w:r>
            <w:rPr>
              <w:rFonts w:hint="eastAsia" w:ascii="宋体" w:hAnsi="宋体" w:eastAsia="宋体" w:cs="宋体"/>
              <w:sz w:val="22"/>
              <w:szCs w:val="22"/>
              <w:highlight w:val="none"/>
            </w:rPr>
            <w:t>须知</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_Toc26742 </w:instrText>
          </w:r>
          <w:r>
            <w:rPr>
              <w:rFonts w:hint="eastAsia" w:ascii="宋体" w:hAnsi="宋体" w:eastAsia="宋体" w:cs="宋体"/>
              <w:sz w:val="22"/>
              <w:szCs w:val="22"/>
            </w:rPr>
            <w:fldChar w:fldCharType="separate"/>
          </w:r>
          <w:r>
            <w:rPr>
              <w:rFonts w:hint="eastAsia" w:ascii="宋体" w:hAnsi="宋体" w:eastAsia="宋体" w:cs="宋体"/>
              <w:sz w:val="22"/>
              <w:szCs w:val="22"/>
            </w:rPr>
            <w:t>7</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4"/>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_Toc18433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一、 说   明</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_Toc18433 </w:instrText>
          </w:r>
          <w:r>
            <w:rPr>
              <w:rFonts w:hint="eastAsia" w:ascii="宋体" w:hAnsi="宋体" w:eastAsia="宋体" w:cs="宋体"/>
              <w:sz w:val="22"/>
              <w:szCs w:val="22"/>
            </w:rPr>
            <w:fldChar w:fldCharType="separate"/>
          </w:r>
          <w:r>
            <w:rPr>
              <w:rFonts w:hint="eastAsia" w:ascii="宋体" w:hAnsi="宋体" w:eastAsia="宋体" w:cs="宋体"/>
              <w:sz w:val="22"/>
              <w:szCs w:val="22"/>
            </w:rPr>
            <w:t>7</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4"/>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_Toc7697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 xml:space="preserve">二、 </w:t>
          </w:r>
          <w:r>
            <w:rPr>
              <w:rFonts w:hint="eastAsia" w:ascii="宋体" w:hAnsi="宋体" w:eastAsia="宋体" w:cs="宋体"/>
              <w:bCs/>
              <w:sz w:val="22"/>
              <w:szCs w:val="22"/>
              <w:highlight w:val="none"/>
              <w:lang w:eastAsia="zh-CN"/>
            </w:rPr>
            <w:t>采购文件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_Toc7697 </w:instrText>
          </w:r>
          <w:r>
            <w:rPr>
              <w:rFonts w:hint="eastAsia" w:ascii="宋体" w:hAnsi="宋体" w:eastAsia="宋体" w:cs="宋体"/>
              <w:sz w:val="22"/>
              <w:szCs w:val="22"/>
            </w:rPr>
            <w:fldChar w:fldCharType="separate"/>
          </w:r>
          <w:r>
            <w:rPr>
              <w:rFonts w:hint="eastAsia" w:ascii="宋体" w:hAnsi="宋体" w:eastAsia="宋体" w:cs="宋体"/>
              <w:sz w:val="22"/>
              <w:szCs w:val="22"/>
            </w:rPr>
            <w:t>8</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4"/>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_Toc31551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 xml:space="preserve">三、 </w:t>
          </w:r>
          <w:r>
            <w:rPr>
              <w:rFonts w:hint="eastAsia" w:ascii="宋体" w:hAnsi="宋体" w:eastAsia="宋体" w:cs="宋体"/>
              <w:bCs/>
              <w:sz w:val="22"/>
              <w:szCs w:val="22"/>
              <w:highlight w:val="none"/>
              <w:lang w:val="en-US" w:eastAsia="zh-CN"/>
            </w:rPr>
            <w:t>投标</w:t>
          </w:r>
          <w:r>
            <w:rPr>
              <w:rFonts w:hint="eastAsia" w:ascii="宋体" w:hAnsi="宋体" w:eastAsia="宋体" w:cs="宋体"/>
              <w:bCs/>
              <w:sz w:val="22"/>
              <w:szCs w:val="22"/>
              <w:highlight w:val="none"/>
              <w:lang w:eastAsia="zh-CN"/>
            </w:rPr>
            <w:t>文件</w:t>
          </w:r>
          <w:r>
            <w:rPr>
              <w:rFonts w:hint="eastAsia" w:ascii="宋体" w:hAnsi="宋体" w:eastAsia="宋体" w:cs="宋体"/>
              <w:bCs/>
              <w:sz w:val="22"/>
              <w:szCs w:val="22"/>
              <w:highlight w:val="none"/>
            </w:rPr>
            <w:t>的编制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_Toc31551 </w:instrText>
          </w:r>
          <w:r>
            <w:rPr>
              <w:rFonts w:hint="eastAsia" w:ascii="宋体" w:hAnsi="宋体" w:eastAsia="宋体" w:cs="宋体"/>
              <w:sz w:val="22"/>
              <w:szCs w:val="22"/>
            </w:rPr>
            <w:fldChar w:fldCharType="separate"/>
          </w:r>
          <w:r>
            <w:rPr>
              <w:rFonts w:hint="eastAsia" w:ascii="宋体" w:hAnsi="宋体" w:eastAsia="宋体" w:cs="宋体"/>
              <w:sz w:val="22"/>
              <w:szCs w:val="22"/>
            </w:rPr>
            <w:t>8</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4"/>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_Toc19786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 xml:space="preserve">四、 </w:t>
          </w:r>
          <w:r>
            <w:rPr>
              <w:rFonts w:hint="eastAsia" w:ascii="宋体" w:hAnsi="宋体" w:eastAsia="宋体" w:cs="宋体"/>
              <w:bCs/>
              <w:sz w:val="22"/>
              <w:szCs w:val="22"/>
              <w:highlight w:val="none"/>
              <w:lang w:val="en-US" w:eastAsia="zh-CN"/>
            </w:rPr>
            <w:t>投标</w:t>
          </w:r>
          <w:r>
            <w:rPr>
              <w:rFonts w:hint="eastAsia" w:ascii="宋体" w:hAnsi="宋体" w:eastAsia="宋体" w:cs="宋体"/>
              <w:bCs/>
              <w:sz w:val="22"/>
              <w:szCs w:val="22"/>
              <w:highlight w:val="none"/>
              <w:lang w:eastAsia="zh-CN"/>
            </w:rPr>
            <w:t>文件</w:t>
          </w:r>
          <w:r>
            <w:rPr>
              <w:rFonts w:hint="eastAsia" w:ascii="宋体" w:hAnsi="宋体" w:eastAsia="宋体" w:cs="宋体"/>
              <w:bCs/>
              <w:sz w:val="22"/>
              <w:szCs w:val="22"/>
              <w:highlight w:val="none"/>
            </w:rPr>
            <w:t>的递交</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_Toc19786 </w:instrText>
          </w:r>
          <w:r>
            <w:rPr>
              <w:rFonts w:hint="eastAsia" w:ascii="宋体" w:hAnsi="宋体" w:eastAsia="宋体" w:cs="宋体"/>
              <w:sz w:val="22"/>
              <w:szCs w:val="22"/>
            </w:rPr>
            <w:fldChar w:fldCharType="separate"/>
          </w:r>
          <w:r>
            <w:rPr>
              <w:rFonts w:hint="eastAsia" w:ascii="宋体" w:hAnsi="宋体" w:eastAsia="宋体" w:cs="宋体"/>
              <w:sz w:val="22"/>
              <w:szCs w:val="22"/>
            </w:rPr>
            <w:t>8</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4"/>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_Toc17240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五、 开标和评标</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_Toc17240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4"/>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_Toc25040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六、 授予合同</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_Toc25040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_Toc29939 </w:instrText>
          </w:r>
          <w:r>
            <w:rPr>
              <w:rFonts w:hint="eastAsia" w:ascii="宋体" w:hAnsi="宋体" w:eastAsia="宋体" w:cs="宋体"/>
              <w:spacing w:val="30"/>
              <w:sz w:val="22"/>
              <w:szCs w:val="22"/>
              <w:highlight w:val="none"/>
            </w:rPr>
            <w:fldChar w:fldCharType="separate"/>
          </w:r>
          <w:r>
            <w:rPr>
              <w:rFonts w:hint="eastAsia" w:ascii="宋体" w:hAnsi="宋体" w:eastAsia="宋体" w:cs="宋体"/>
              <w:sz w:val="22"/>
              <w:szCs w:val="22"/>
              <w:highlight w:val="none"/>
            </w:rPr>
            <w:t>第二部分 合同模板</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_Toc29939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_Toc24215 </w:instrText>
          </w:r>
          <w:r>
            <w:rPr>
              <w:rFonts w:hint="eastAsia" w:ascii="宋体" w:hAnsi="宋体" w:eastAsia="宋体" w:cs="宋体"/>
              <w:spacing w:val="30"/>
              <w:sz w:val="22"/>
              <w:szCs w:val="22"/>
              <w:highlight w:val="none"/>
            </w:rPr>
            <w:fldChar w:fldCharType="separate"/>
          </w:r>
          <w:r>
            <w:rPr>
              <w:rFonts w:hint="eastAsia" w:ascii="宋体" w:hAnsi="宋体" w:eastAsia="宋体" w:cs="宋体"/>
              <w:sz w:val="22"/>
              <w:szCs w:val="22"/>
              <w:highlight w:val="none"/>
            </w:rPr>
            <w:t>第三部分 附件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_Toc24215 </w:instrText>
          </w:r>
          <w:r>
            <w:rPr>
              <w:rFonts w:hint="eastAsia" w:ascii="宋体" w:hAnsi="宋体" w:eastAsia="宋体" w:cs="宋体"/>
              <w:sz w:val="22"/>
              <w:szCs w:val="22"/>
            </w:rPr>
            <w:fldChar w:fldCharType="separate"/>
          </w:r>
          <w:r>
            <w:rPr>
              <w:rFonts w:hint="eastAsia" w:ascii="宋体" w:hAnsi="宋体" w:eastAsia="宋体" w:cs="宋体"/>
              <w:sz w:val="22"/>
              <w:szCs w:val="22"/>
            </w:rPr>
            <w:t>23</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_Toc11380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sz w:val="22"/>
              <w:szCs w:val="22"/>
              <w:highlight w:val="none"/>
            </w:rPr>
            <w:t>第二册</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_Toc11380 </w:instrText>
          </w:r>
          <w:r>
            <w:rPr>
              <w:rFonts w:hint="eastAsia" w:ascii="宋体" w:hAnsi="宋体" w:eastAsia="宋体" w:cs="宋体"/>
              <w:sz w:val="22"/>
              <w:szCs w:val="22"/>
            </w:rPr>
            <w:fldChar w:fldCharType="separate"/>
          </w:r>
          <w:r>
            <w:rPr>
              <w:rFonts w:hint="eastAsia" w:ascii="宋体" w:hAnsi="宋体" w:eastAsia="宋体" w:cs="宋体"/>
              <w:sz w:val="22"/>
              <w:szCs w:val="22"/>
            </w:rPr>
            <w:t>40</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_Toc1707 </w:instrText>
          </w:r>
          <w:r>
            <w:rPr>
              <w:rFonts w:hint="eastAsia" w:ascii="宋体" w:hAnsi="宋体" w:eastAsia="宋体" w:cs="宋体"/>
              <w:spacing w:val="30"/>
              <w:sz w:val="22"/>
              <w:szCs w:val="22"/>
              <w:highlight w:val="none"/>
            </w:rPr>
            <w:fldChar w:fldCharType="separate"/>
          </w:r>
          <w:r>
            <w:rPr>
              <w:rFonts w:hint="eastAsia" w:ascii="宋体" w:hAnsi="宋体" w:eastAsia="宋体" w:cs="宋体"/>
              <w:sz w:val="22"/>
              <w:szCs w:val="22"/>
              <w:highlight w:val="none"/>
            </w:rPr>
            <w:t>第四部分 采购内容及要求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_Toc1707 </w:instrText>
          </w:r>
          <w:r>
            <w:rPr>
              <w:rFonts w:hint="eastAsia" w:ascii="宋体" w:hAnsi="宋体" w:eastAsia="宋体" w:cs="宋体"/>
              <w:sz w:val="22"/>
              <w:szCs w:val="22"/>
            </w:rPr>
            <w:fldChar w:fldCharType="separate"/>
          </w:r>
          <w:r>
            <w:rPr>
              <w:rFonts w:hint="eastAsia" w:ascii="宋体" w:hAnsi="宋体" w:eastAsia="宋体" w:cs="宋体"/>
              <w:sz w:val="22"/>
              <w:szCs w:val="22"/>
            </w:rPr>
            <w:t>41</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3"/>
            <w:keepNext w:val="0"/>
            <w:keepLines w:val="0"/>
            <w:pageBreakBefore w:val="0"/>
            <w:widowControl w:val="0"/>
            <w:tabs>
              <w:tab w:val="right" w:leader="dot" w:pos="9638"/>
            </w:tabs>
            <w:kinsoku/>
            <w:wordWrap/>
            <w:overflowPunct/>
            <w:topLinePunct w:val="0"/>
            <w:bidi w:val="0"/>
            <w:spacing w:line="480" w:lineRule="auto"/>
            <w:rPr>
              <w:rFonts w:hint="eastAsia" w:ascii="宋体" w:hAnsi="宋体" w:eastAsia="宋体" w:cs="宋体"/>
              <w:sz w:val="22"/>
              <w:szCs w:val="22"/>
            </w:rPr>
          </w:pPr>
          <w:r>
            <w:rPr>
              <w:rFonts w:hint="eastAsia" w:ascii="宋体" w:hAnsi="宋体" w:eastAsia="宋体" w:cs="宋体"/>
              <w:color w:val="auto"/>
              <w:spacing w:val="30"/>
              <w:sz w:val="22"/>
              <w:szCs w:val="22"/>
              <w:highlight w:val="none"/>
            </w:rPr>
            <w:fldChar w:fldCharType="begin"/>
          </w:r>
          <w:r>
            <w:rPr>
              <w:rFonts w:hint="eastAsia" w:ascii="宋体" w:hAnsi="宋体" w:eastAsia="宋体" w:cs="宋体"/>
              <w:spacing w:val="30"/>
              <w:sz w:val="22"/>
              <w:szCs w:val="22"/>
              <w:highlight w:val="none"/>
            </w:rPr>
            <w:instrText xml:space="preserve"> HYPERLINK \l _Toc16396 </w:instrText>
          </w:r>
          <w:r>
            <w:rPr>
              <w:rFonts w:hint="eastAsia" w:ascii="宋体" w:hAnsi="宋体" w:eastAsia="宋体" w:cs="宋体"/>
              <w:spacing w:val="30"/>
              <w:sz w:val="22"/>
              <w:szCs w:val="22"/>
              <w:highlight w:val="none"/>
            </w:rPr>
            <w:fldChar w:fldCharType="separate"/>
          </w:r>
          <w:r>
            <w:rPr>
              <w:rFonts w:hint="eastAsia" w:ascii="宋体" w:hAnsi="宋体" w:eastAsia="宋体" w:cs="宋体"/>
              <w:bCs w:val="0"/>
              <w:sz w:val="22"/>
              <w:szCs w:val="22"/>
              <w:highlight w:val="none"/>
              <w:lang w:val="en-US" w:eastAsia="zh-CN"/>
            </w:rPr>
            <w:t>第五部分 评标则及方法</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_Toc16396 </w:instrText>
          </w:r>
          <w:r>
            <w:rPr>
              <w:rFonts w:hint="eastAsia" w:ascii="宋体" w:hAnsi="宋体" w:eastAsia="宋体" w:cs="宋体"/>
              <w:sz w:val="22"/>
              <w:szCs w:val="22"/>
            </w:rPr>
            <w:fldChar w:fldCharType="separate"/>
          </w:r>
          <w:r>
            <w:rPr>
              <w:rFonts w:hint="eastAsia" w:ascii="宋体" w:hAnsi="宋体" w:eastAsia="宋体" w:cs="宋体"/>
              <w:sz w:val="22"/>
              <w:szCs w:val="22"/>
            </w:rPr>
            <w:t>45</w:t>
          </w:r>
          <w:r>
            <w:rPr>
              <w:rFonts w:hint="eastAsia" w:ascii="宋体" w:hAnsi="宋体" w:eastAsia="宋体" w:cs="宋体"/>
              <w:sz w:val="22"/>
              <w:szCs w:val="22"/>
            </w:rPr>
            <w:fldChar w:fldCharType="end"/>
          </w:r>
          <w:r>
            <w:rPr>
              <w:rFonts w:hint="eastAsia" w:ascii="宋体" w:hAnsi="宋体" w:eastAsia="宋体" w:cs="宋体"/>
              <w:color w:val="auto"/>
              <w:spacing w:val="30"/>
              <w:sz w:val="22"/>
              <w:szCs w:val="22"/>
              <w:highlight w:val="none"/>
            </w:rPr>
            <w:fldChar w:fldCharType="end"/>
          </w:r>
        </w:p>
        <w:p>
          <w:pPr>
            <w:pStyle w:val="19"/>
            <w:keepNext w:val="0"/>
            <w:keepLines w:val="0"/>
            <w:pageBreakBefore w:val="0"/>
            <w:widowControl w:val="0"/>
            <w:kinsoku/>
            <w:wordWrap/>
            <w:overflowPunct/>
            <w:topLinePunct w:val="0"/>
            <w:bidi w:val="0"/>
            <w:spacing w:line="480" w:lineRule="auto"/>
            <w:rPr>
              <w:rFonts w:hint="eastAsia" w:ascii="宋体" w:hAnsi="宋体" w:eastAsia="宋体" w:cs="宋体"/>
              <w:color w:val="auto"/>
              <w:spacing w:val="30"/>
              <w:sz w:val="22"/>
              <w:szCs w:val="22"/>
              <w:highlight w:val="none"/>
            </w:rPr>
          </w:pPr>
          <w:r>
            <w:rPr>
              <w:rFonts w:hint="eastAsia" w:ascii="宋体" w:hAnsi="宋体" w:eastAsia="宋体" w:cs="宋体"/>
              <w:color w:val="auto"/>
              <w:spacing w:val="30"/>
              <w:sz w:val="22"/>
              <w:szCs w:val="22"/>
              <w:highlight w:val="none"/>
            </w:rPr>
            <w:fldChar w:fldCharType="end"/>
          </w:r>
        </w:p>
      </w:sdtContent>
    </w:sdt>
    <w:p>
      <w:pPr>
        <w:pStyle w:val="3"/>
        <w:keepNext w:val="0"/>
        <w:keepLines w:val="0"/>
        <w:pageBreakBefore w:val="0"/>
        <w:widowControl w:val="0"/>
        <w:kinsoku/>
        <w:wordWrap/>
        <w:overflowPunct/>
        <w:topLinePunct w:val="0"/>
        <w:bidi w:val="0"/>
        <w:spacing w:line="460" w:lineRule="exact"/>
        <w:rPr>
          <w:rFonts w:hint="eastAsia" w:ascii="宋体" w:hAnsi="宋体" w:eastAsia="宋体" w:cs="宋体"/>
          <w:color w:val="auto"/>
          <w:spacing w:val="30"/>
          <w:sz w:val="22"/>
          <w:szCs w:val="22"/>
          <w:highlight w:val="none"/>
        </w:rPr>
      </w:pPr>
    </w:p>
    <w:p>
      <w:pPr>
        <w:keepNext w:val="0"/>
        <w:keepLines w:val="0"/>
        <w:pageBreakBefore w:val="0"/>
        <w:widowControl w:val="0"/>
        <w:kinsoku/>
        <w:wordWrap/>
        <w:overflowPunct/>
        <w:topLinePunct w:val="0"/>
        <w:bidi w:val="0"/>
        <w:spacing w:line="460" w:lineRule="exact"/>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both"/>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sectPr>
          <w:footerReference r:id="rId6" w:type="first"/>
          <w:footerReference r:id="rId5" w:type="default"/>
          <w:pgSz w:w="11906" w:h="16838"/>
          <w:pgMar w:top="1134" w:right="1134" w:bottom="1134" w:left="1134" w:header="851" w:footer="992" w:gutter="0"/>
          <w:pgNumType w:fmt="decimal" w:start="1"/>
          <w:cols w:space="720" w:num="1"/>
          <w:docGrid w:linePitch="312" w:charSpace="0"/>
        </w:sectPr>
      </w:pPr>
    </w:p>
    <w:p>
      <w:pPr>
        <w:pStyle w:val="4"/>
        <w:keepLines w:val="0"/>
        <w:pageBreakBefore w:val="0"/>
        <w:kinsoku/>
        <w:topLinePunct w:val="0"/>
        <w:bidi w:val="0"/>
        <w:spacing w:line="460" w:lineRule="exact"/>
        <w:ind w:left="0" w:leftChars="0" w:firstLine="0" w:firstLineChars="0"/>
        <w:jc w:val="both"/>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Lines w:val="0"/>
        <w:pageBreakBefore w:val="0"/>
        <w:kinsoku/>
        <w:topLinePunct w:val="0"/>
        <w:bidi w:val="0"/>
        <w:spacing w:line="460" w:lineRule="exact"/>
        <w:ind w:left="0" w:leftChars="0" w:firstLine="0" w:firstLineChars="0"/>
        <w:jc w:val="center"/>
        <w:outlineLvl w:val="9"/>
        <w:rPr>
          <w:rFonts w:hint="eastAsia" w:ascii="宋体" w:hAnsi="宋体" w:eastAsia="宋体" w:cs="宋体"/>
          <w:b/>
          <w:bCs/>
          <w:color w:val="auto"/>
          <w:spacing w:val="30"/>
          <w:kern w:val="2"/>
          <w:sz w:val="22"/>
          <w:szCs w:val="22"/>
          <w:highlight w:val="none"/>
          <w:lang w:val="en-US" w:eastAsia="zh-CN" w:bidi="ar-SA"/>
        </w:rPr>
      </w:pPr>
    </w:p>
    <w:p>
      <w:pPr>
        <w:pStyle w:val="4"/>
        <w:keepNext w:val="0"/>
        <w:keepLines w:val="0"/>
        <w:pageBreakBefore w:val="0"/>
        <w:widowControl w:val="0"/>
        <w:kinsoku/>
        <w:wordWrap/>
        <w:overflowPunct/>
        <w:topLinePunct w:val="0"/>
        <w:autoSpaceDE w:val="0"/>
        <w:autoSpaceDN w:val="0"/>
        <w:bidi w:val="0"/>
        <w:adjustRightInd w:val="0"/>
        <w:snapToGrid/>
        <w:spacing w:line="1000" w:lineRule="exact"/>
        <w:ind w:left="0" w:leftChars="0" w:firstLine="0" w:firstLineChars="0"/>
        <w:jc w:val="center"/>
        <w:textAlignment w:val="auto"/>
        <w:outlineLvl w:val="9"/>
        <w:rPr>
          <w:rFonts w:hint="eastAsia" w:ascii="宋体" w:hAnsi="宋体" w:eastAsia="宋体" w:cs="宋体"/>
          <w:b/>
          <w:bCs/>
          <w:color w:val="auto"/>
          <w:spacing w:val="30"/>
          <w:kern w:val="2"/>
          <w:sz w:val="22"/>
          <w:szCs w:val="22"/>
          <w:highlight w:val="none"/>
          <w:lang w:val="en-US" w:eastAsia="zh-CN" w:bidi="ar-SA"/>
        </w:rPr>
      </w:pPr>
    </w:p>
    <w:p>
      <w:pPr>
        <w:pStyle w:val="4"/>
        <w:keepNext w:val="0"/>
        <w:keepLines w:val="0"/>
        <w:pageBreakBefore w:val="0"/>
        <w:widowControl w:val="0"/>
        <w:kinsoku/>
        <w:wordWrap/>
        <w:overflowPunct/>
        <w:topLinePunct w:val="0"/>
        <w:autoSpaceDE w:val="0"/>
        <w:autoSpaceDN w:val="0"/>
        <w:bidi w:val="0"/>
        <w:adjustRightInd w:val="0"/>
        <w:snapToGrid/>
        <w:spacing w:line="1000" w:lineRule="exact"/>
        <w:ind w:left="0" w:leftChars="0" w:firstLine="0" w:firstLineChars="0"/>
        <w:jc w:val="center"/>
        <w:textAlignment w:val="auto"/>
        <w:outlineLvl w:val="9"/>
        <w:rPr>
          <w:rFonts w:hint="eastAsia" w:ascii="宋体" w:hAnsi="宋体" w:eastAsia="宋体" w:cs="宋体"/>
          <w:b/>
          <w:bCs/>
          <w:color w:val="auto"/>
          <w:spacing w:val="30"/>
          <w:kern w:val="2"/>
          <w:sz w:val="72"/>
          <w:szCs w:val="72"/>
          <w:highlight w:val="none"/>
          <w:lang w:val="en-US" w:eastAsia="zh-CN" w:bidi="ar-SA"/>
        </w:rPr>
      </w:pPr>
    </w:p>
    <w:p>
      <w:pPr>
        <w:pStyle w:val="4"/>
        <w:keepNext w:val="0"/>
        <w:keepLines w:val="0"/>
        <w:pageBreakBefore w:val="0"/>
        <w:widowControl w:val="0"/>
        <w:kinsoku/>
        <w:wordWrap/>
        <w:overflowPunct/>
        <w:topLinePunct w:val="0"/>
        <w:autoSpaceDE w:val="0"/>
        <w:autoSpaceDN w:val="0"/>
        <w:bidi w:val="0"/>
        <w:adjustRightInd w:val="0"/>
        <w:snapToGrid/>
        <w:spacing w:line="1000" w:lineRule="exact"/>
        <w:ind w:left="0" w:leftChars="0" w:firstLine="0" w:firstLineChars="0"/>
        <w:jc w:val="center"/>
        <w:textAlignment w:val="auto"/>
        <w:outlineLvl w:val="9"/>
        <w:rPr>
          <w:rFonts w:hint="eastAsia" w:ascii="宋体" w:hAnsi="宋体" w:eastAsia="宋体" w:cs="宋体"/>
          <w:b/>
          <w:bCs/>
          <w:color w:val="auto"/>
          <w:spacing w:val="30"/>
          <w:kern w:val="2"/>
          <w:sz w:val="72"/>
          <w:szCs w:val="72"/>
          <w:highlight w:val="none"/>
          <w:lang w:val="en-US" w:eastAsia="zh-CN" w:bidi="ar-SA"/>
        </w:rPr>
      </w:pPr>
    </w:p>
    <w:p>
      <w:pPr>
        <w:pStyle w:val="4"/>
        <w:keepNext w:val="0"/>
        <w:keepLines w:val="0"/>
        <w:pageBreakBefore w:val="0"/>
        <w:widowControl w:val="0"/>
        <w:kinsoku/>
        <w:wordWrap/>
        <w:overflowPunct/>
        <w:topLinePunct w:val="0"/>
        <w:autoSpaceDE w:val="0"/>
        <w:autoSpaceDN w:val="0"/>
        <w:bidi w:val="0"/>
        <w:adjustRightInd w:val="0"/>
        <w:snapToGrid/>
        <w:spacing w:line="1000" w:lineRule="exact"/>
        <w:ind w:left="0" w:leftChars="0" w:firstLine="0" w:firstLineChars="0"/>
        <w:jc w:val="center"/>
        <w:textAlignment w:val="auto"/>
        <w:outlineLvl w:val="9"/>
        <w:rPr>
          <w:rFonts w:hint="eastAsia" w:ascii="宋体" w:hAnsi="宋体" w:eastAsia="宋体" w:cs="宋体"/>
          <w:b/>
          <w:bCs/>
          <w:color w:val="auto"/>
          <w:spacing w:val="30"/>
          <w:kern w:val="2"/>
          <w:sz w:val="72"/>
          <w:szCs w:val="72"/>
          <w:highlight w:val="none"/>
          <w:lang w:val="en-US" w:eastAsia="zh-CN" w:bidi="ar-SA"/>
        </w:rPr>
      </w:pPr>
    </w:p>
    <w:p>
      <w:pPr>
        <w:pStyle w:val="4"/>
        <w:keepNext w:val="0"/>
        <w:keepLines w:val="0"/>
        <w:pageBreakBefore w:val="0"/>
        <w:widowControl w:val="0"/>
        <w:kinsoku/>
        <w:wordWrap/>
        <w:overflowPunct/>
        <w:topLinePunct w:val="0"/>
        <w:autoSpaceDE w:val="0"/>
        <w:autoSpaceDN w:val="0"/>
        <w:bidi w:val="0"/>
        <w:adjustRightInd w:val="0"/>
        <w:snapToGrid/>
        <w:spacing w:line="1000" w:lineRule="exact"/>
        <w:ind w:left="0" w:leftChars="0" w:firstLine="0" w:firstLineChars="0"/>
        <w:jc w:val="center"/>
        <w:textAlignment w:val="auto"/>
        <w:outlineLvl w:val="0"/>
        <w:rPr>
          <w:rFonts w:hint="eastAsia" w:ascii="宋体" w:hAnsi="宋体" w:eastAsia="宋体" w:cs="宋体"/>
          <w:b/>
          <w:bCs/>
          <w:sz w:val="72"/>
          <w:szCs w:val="72"/>
          <w:lang w:val="en-US" w:eastAsia="zh-CN"/>
        </w:rPr>
      </w:pPr>
      <w:bookmarkStart w:id="0" w:name="_Toc10276"/>
      <w:r>
        <w:rPr>
          <w:rFonts w:hint="eastAsia" w:ascii="宋体" w:hAnsi="宋体" w:eastAsia="宋体" w:cs="宋体"/>
          <w:b/>
          <w:bCs/>
          <w:color w:val="auto"/>
          <w:spacing w:val="30"/>
          <w:kern w:val="2"/>
          <w:sz w:val="72"/>
          <w:szCs w:val="72"/>
          <w:highlight w:val="none"/>
          <w:lang w:val="en-US" w:eastAsia="zh-CN" w:bidi="ar-SA"/>
        </w:rPr>
        <w:t>第一册</w:t>
      </w:r>
      <w:bookmarkEnd w:id="0"/>
    </w:p>
    <w:p>
      <w:pPr>
        <w:pStyle w:val="4"/>
        <w:keepNext w:val="0"/>
        <w:keepLines w:val="0"/>
        <w:pageBreakBefore w:val="0"/>
        <w:widowControl w:val="0"/>
        <w:kinsoku/>
        <w:wordWrap/>
        <w:overflowPunct/>
        <w:topLinePunct w:val="0"/>
        <w:autoSpaceDE w:val="0"/>
        <w:autoSpaceDN w:val="0"/>
        <w:bidi w:val="0"/>
        <w:adjustRightInd w:val="0"/>
        <w:snapToGrid/>
        <w:spacing w:line="1000" w:lineRule="exact"/>
        <w:ind w:left="0" w:leftChars="0" w:firstLine="0" w:firstLineChars="0"/>
        <w:jc w:val="center"/>
        <w:textAlignment w:val="auto"/>
        <w:rPr>
          <w:rFonts w:hint="eastAsia" w:ascii="宋体" w:hAnsi="宋体" w:eastAsia="宋体" w:cs="宋体"/>
          <w:b/>
          <w:bCs/>
          <w:color w:val="auto"/>
          <w:spacing w:val="30"/>
          <w:sz w:val="72"/>
          <w:szCs w:val="72"/>
          <w:highlight w:val="none"/>
          <w:lang w:val="en-US" w:eastAsia="zh-CN"/>
        </w:rPr>
      </w:pPr>
      <w:r>
        <w:rPr>
          <w:rFonts w:hint="eastAsia" w:ascii="宋体" w:hAnsi="宋体" w:eastAsia="宋体" w:cs="宋体"/>
          <w:b/>
          <w:bCs/>
          <w:color w:val="auto"/>
          <w:spacing w:val="30"/>
          <w:sz w:val="72"/>
          <w:szCs w:val="72"/>
          <w:highlight w:val="none"/>
          <w:lang w:val="en-US" w:eastAsia="zh-CN"/>
        </w:rPr>
        <w:t>通</w:t>
      </w:r>
      <w:r>
        <w:rPr>
          <w:rFonts w:hint="eastAsia" w:ascii="宋体" w:hAnsi="宋体" w:cs="宋体"/>
          <w:b/>
          <w:bCs/>
          <w:color w:val="auto"/>
          <w:spacing w:val="30"/>
          <w:sz w:val="72"/>
          <w:szCs w:val="72"/>
          <w:highlight w:val="none"/>
          <w:lang w:val="en-US" w:eastAsia="zh-CN"/>
        </w:rPr>
        <w:t xml:space="preserve"> </w:t>
      </w:r>
      <w:r>
        <w:rPr>
          <w:rFonts w:hint="eastAsia" w:ascii="宋体" w:hAnsi="宋体" w:eastAsia="宋体" w:cs="宋体"/>
          <w:b/>
          <w:bCs/>
          <w:color w:val="auto"/>
          <w:spacing w:val="30"/>
          <w:sz w:val="72"/>
          <w:szCs w:val="72"/>
          <w:highlight w:val="none"/>
          <w:lang w:val="en-US" w:eastAsia="zh-CN"/>
        </w:rPr>
        <w:t>用</w:t>
      </w:r>
      <w:r>
        <w:rPr>
          <w:rFonts w:hint="eastAsia" w:ascii="宋体" w:hAnsi="宋体" w:cs="宋体"/>
          <w:b/>
          <w:bCs/>
          <w:color w:val="auto"/>
          <w:spacing w:val="30"/>
          <w:sz w:val="72"/>
          <w:szCs w:val="72"/>
          <w:highlight w:val="none"/>
          <w:lang w:val="en-US" w:eastAsia="zh-CN"/>
        </w:rPr>
        <w:t xml:space="preserve"> </w:t>
      </w:r>
      <w:r>
        <w:rPr>
          <w:rFonts w:hint="eastAsia" w:ascii="宋体" w:hAnsi="宋体" w:eastAsia="宋体" w:cs="宋体"/>
          <w:b/>
          <w:bCs/>
          <w:color w:val="auto"/>
          <w:spacing w:val="30"/>
          <w:sz w:val="72"/>
          <w:szCs w:val="72"/>
          <w:highlight w:val="none"/>
          <w:lang w:val="en-US" w:eastAsia="zh-CN"/>
        </w:rPr>
        <w:t>文</w:t>
      </w:r>
      <w:r>
        <w:rPr>
          <w:rFonts w:hint="eastAsia" w:ascii="宋体" w:hAnsi="宋体" w:cs="宋体"/>
          <w:b/>
          <w:bCs/>
          <w:color w:val="auto"/>
          <w:spacing w:val="30"/>
          <w:sz w:val="72"/>
          <w:szCs w:val="72"/>
          <w:highlight w:val="none"/>
          <w:lang w:val="en-US" w:eastAsia="zh-CN"/>
        </w:rPr>
        <w:t xml:space="preserve"> </w:t>
      </w:r>
      <w:r>
        <w:rPr>
          <w:rFonts w:hint="eastAsia" w:ascii="宋体" w:hAnsi="宋体" w:eastAsia="宋体" w:cs="宋体"/>
          <w:b/>
          <w:bCs/>
          <w:color w:val="auto"/>
          <w:spacing w:val="30"/>
          <w:sz w:val="72"/>
          <w:szCs w:val="72"/>
          <w:highlight w:val="none"/>
          <w:lang w:val="en-US" w:eastAsia="zh-CN"/>
        </w:rPr>
        <w:t>本</w:t>
      </w:r>
    </w:p>
    <w:p>
      <w:pPr>
        <w:keepLines w:val="0"/>
        <w:pageBreakBefore w:val="0"/>
        <w:kinsoku/>
        <w:topLinePunct w:val="0"/>
        <w:bidi w:val="0"/>
        <w:spacing w:line="460" w:lineRule="exact"/>
        <w:rPr>
          <w:rFonts w:hint="eastAsia" w:ascii="宋体" w:hAnsi="宋体" w:eastAsia="宋体" w:cs="宋体"/>
          <w:b/>
          <w:bCs/>
          <w:color w:val="auto"/>
          <w:spacing w:val="30"/>
          <w:sz w:val="22"/>
          <w:szCs w:val="22"/>
          <w:highlight w:val="none"/>
          <w:lang w:val="en-US" w:eastAsia="zh-CN"/>
        </w:rPr>
      </w:pPr>
      <w:r>
        <w:rPr>
          <w:rFonts w:hint="eastAsia" w:ascii="宋体" w:hAnsi="宋体" w:eastAsia="宋体" w:cs="宋体"/>
          <w:b/>
          <w:bCs/>
          <w:color w:val="auto"/>
          <w:spacing w:val="30"/>
          <w:sz w:val="22"/>
          <w:szCs w:val="22"/>
          <w:highlight w:val="none"/>
          <w:lang w:val="en-US" w:eastAsia="zh-CN"/>
        </w:rPr>
        <w:br w:type="page"/>
      </w:r>
    </w:p>
    <w:p>
      <w:pPr>
        <w:keepNext w:val="0"/>
        <w:keepLines w:val="0"/>
        <w:pageBreakBefore w:val="0"/>
        <w:kinsoku/>
        <w:wordWrap/>
        <w:overflowPunct/>
        <w:topLinePunct w:val="0"/>
        <w:autoSpaceDE/>
        <w:autoSpaceDN/>
        <w:bidi w:val="0"/>
        <w:snapToGrid/>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32"/>
          <w:szCs w:val="32"/>
          <w:highlight w:val="none"/>
          <w:lang w:eastAsia="zh-CN"/>
        </w:rPr>
        <w:t>温州市国有资本投资运营有限公司</w:t>
      </w:r>
      <w:r>
        <w:rPr>
          <w:rFonts w:hint="eastAsia" w:ascii="宋体" w:hAnsi="宋体" w:cs="宋体"/>
          <w:b/>
          <w:color w:val="auto"/>
          <w:kern w:val="0"/>
          <w:sz w:val="32"/>
          <w:szCs w:val="32"/>
          <w:highlight w:val="none"/>
          <w:lang w:val="en-US" w:eastAsia="zh-CN"/>
        </w:rPr>
        <w:t>关于</w:t>
      </w:r>
      <w:r>
        <w:rPr>
          <w:rFonts w:hint="eastAsia" w:ascii="宋体" w:hAnsi="宋体" w:eastAsia="宋体" w:cs="宋体"/>
          <w:b/>
          <w:color w:val="auto"/>
          <w:kern w:val="0"/>
          <w:sz w:val="32"/>
          <w:szCs w:val="32"/>
          <w:highlight w:val="none"/>
          <w:lang w:eastAsia="zh-CN"/>
        </w:rPr>
        <w:t>温州国投资源回收科技有限公司电动叉车采购项目</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自主</w:t>
      </w:r>
      <w:r>
        <w:rPr>
          <w:rFonts w:hint="eastAsia" w:ascii="宋体" w:hAnsi="宋体" w:cs="宋体"/>
          <w:b/>
          <w:color w:val="auto"/>
          <w:kern w:val="0"/>
          <w:sz w:val="32"/>
          <w:szCs w:val="32"/>
          <w:highlight w:val="none"/>
          <w:lang w:eastAsia="zh-CN"/>
        </w:rPr>
        <w:t>）</w:t>
      </w:r>
      <w:r>
        <w:rPr>
          <w:rFonts w:hint="eastAsia" w:ascii="宋体" w:hAnsi="宋体" w:eastAsia="宋体" w:cs="宋体"/>
          <w:b/>
          <w:color w:val="auto"/>
          <w:sz w:val="32"/>
          <w:szCs w:val="32"/>
          <w:highlight w:val="none"/>
        </w:rPr>
        <w:t>的采购公告</w:t>
      </w:r>
    </w:p>
    <w:p>
      <w:pPr>
        <w:keepNext w:val="0"/>
        <w:keepLines w:val="0"/>
        <w:pageBreakBefore w:val="0"/>
        <w:kinsoku/>
        <w:wordWrap/>
        <w:overflowPunct/>
        <w:topLinePunct w:val="0"/>
        <w:autoSpaceDE/>
        <w:autoSpaceDN/>
        <w:bidi w:val="0"/>
        <w:snapToGrid/>
        <w:spacing w:line="460" w:lineRule="exact"/>
        <w:ind w:firstLine="550" w:firstLineChars="25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根据《温州市市属国有企业采购管理办法（试行）》，</w:t>
      </w:r>
      <w:r>
        <w:rPr>
          <w:rFonts w:hint="eastAsia" w:ascii="宋体" w:hAnsi="宋体" w:eastAsia="宋体" w:cs="宋体"/>
          <w:color w:val="auto"/>
          <w:kern w:val="0"/>
          <w:sz w:val="22"/>
          <w:szCs w:val="22"/>
          <w:highlight w:val="none"/>
          <w:lang w:eastAsia="zh-CN"/>
        </w:rPr>
        <w:t>温州市圣励招标代理有限公司</w:t>
      </w:r>
      <w:r>
        <w:rPr>
          <w:rFonts w:hint="eastAsia" w:ascii="宋体" w:hAnsi="宋体" w:eastAsia="宋体" w:cs="宋体"/>
          <w:color w:val="auto"/>
          <w:kern w:val="0"/>
          <w:sz w:val="22"/>
          <w:szCs w:val="22"/>
          <w:highlight w:val="none"/>
        </w:rPr>
        <w:t>受</w:t>
      </w:r>
      <w:r>
        <w:rPr>
          <w:rFonts w:hint="eastAsia" w:ascii="宋体" w:hAnsi="宋体" w:eastAsia="宋体" w:cs="宋体"/>
          <w:color w:val="auto"/>
          <w:kern w:val="0"/>
          <w:sz w:val="22"/>
          <w:szCs w:val="22"/>
          <w:highlight w:val="none"/>
          <w:lang w:eastAsia="zh-CN"/>
        </w:rPr>
        <w:t>温州国投资源回收科技有限公司</w:t>
      </w:r>
      <w:r>
        <w:rPr>
          <w:rFonts w:hint="eastAsia" w:ascii="宋体" w:hAnsi="宋体" w:eastAsia="宋体" w:cs="宋体"/>
          <w:color w:val="auto"/>
          <w:kern w:val="0"/>
          <w:sz w:val="22"/>
          <w:szCs w:val="22"/>
          <w:highlight w:val="none"/>
        </w:rPr>
        <w:t>的委托，就</w:t>
      </w:r>
      <w:r>
        <w:rPr>
          <w:rFonts w:hint="eastAsia" w:ascii="宋体" w:hAnsi="宋体" w:eastAsia="宋体" w:cs="宋体"/>
          <w:color w:val="auto"/>
          <w:kern w:val="0"/>
          <w:sz w:val="22"/>
          <w:szCs w:val="22"/>
          <w:highlight w:val="none"/>
          <w:lang w:eastAsia="zh-CN"/>
        </w:rPr>
        <w:t>温州国投资源回收科技有限公司</w:t>
      </w:r>
      <w:r>
        <w:rPr>
          <w:rFonts w:hint="eastAsia" w:ascii="宋体" w:hAnsi="宋体" w:eastAsia="宋体" w:cs="宋体"/>
          <w:color w:val="auto"/>
          <w:kern w:val="0"/>
          <w:sz w:val="22"/>
          <w:szCs w:val="22"/>
          <w:highlight w:val="none"/>
          <w:lang w:val="en-US" w:eastAsia="zh-CN"/>
        </w:rPr>
        <w:t>关于</w:t>
      </w:r>
      <w:r>
        <w:rPr>
          <w:rFonts w:hint="eastAsia" w:ascii="宋体" w:hAnsi="宋体" w:eastAsia="宋体" w:cs="宋体"/>
          <w:color w:val="auto"/>
          <w:kern w:val="0"/>
          <w:sz w:val="22"/>
          <w:szCs w:val="22"/>
          <w:highlight w:val="none"/>
          <w:lang w:eastAsia="zh-CN"/>
        </w:rPr>
        <w:t>电动叉车采购项目</w:t>
      </w:r>
      <w:r>
        <w:rPr>
          <w:rFonts w:hint="eastAsia" w:ascii="宋体" w:hAnsi="宋体" w:eastAsia="宋体" w:cs="宋体"/>
          <w:color w:val="auto"/>
          <w:kern w:val="0"/>
          <w:sz w:val="22"/>
          <w:szCs w:val="22"/>
          <w:highlight w:val="none"/>
        </w:rPr>
        <w:t>以公开招标方式进行采购，欢迎合格的</w:t>
      </w:r>
      <w:r>
        <w:rPr>
          <w:rFonts w:hint="eastAsia" w:ascii="宋体" w:hAnsi="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前来投标。</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Cs/>
          <w:color w:val="auto"/>
          <w:kern w:val="0"/>
          <w:sz w:val="22"/>
          <w:szCs w:val="22"/>
          <w:highlight w:val="none"/>
          <w:lang w:eastAsia="zh-CN"/>
        </w:rPr>
      </w:pPr>
      <w:r>
        <w:rPr>
          <w:rFonts w:hint="eastAsia" w:ascii="宋体" w:hAnsi="宋体" w:cs="宋体"/>
          <w:b/>
          <w:bCs/>
          <w:color w:val="auto"/>
          <w:kern w:val="0"/>
          <w:sz w:val="22"/>
          <w:szCs w:val="22"/>
          <w:highlight w:val="none"/>
          <w:lang w:val="en-US" w:eastAsia="zh-CN"/>
        </w:rPr>
        <w:t>一</w:t>
      </w:r>
      <w:r>
        <w:rPr>
          <w:rFonts w:hint="eastAsia" w:ascii="宋体" w:hAnsi="宋体" w:eastAsia="宋体" w:cs="宋体"/>
          <w:b/>
          <w:bCs/>
          <w:color w:val="auto"/>
          <w:kern w:val="0"/>
          <w:sz w:val="22"/>
          <w:szCs w:val="22"/>
          <w:highlight w:val="none"/>
        </w:rPr>
        <w:t>、采购项目编号：</w:t>
      </w:r>
      <w:r>
        <w:rPr>
          <w:rFonts w:hint="eastAsia" w:ascii="宋体" w:hAnsi="宋体" w:eastAsia="宋体" w:cs="宋体"/>
          <w:color w:val="auto"/>
          <w:kern w:val="0"/>
          <w:sz w:val="22"/>
          <w:szCs w:val="22"/>
          <w:highlight w:val="none"/>
        </w:rPr>
        <w:t>sgzyy202108</w:t>
      </w:r>
    </w:p>
    <w:p>
      <w:pPr>
        <w:keepNext w:val="0"/>
        <w:keepLines w:val="0"/>
        <w:pageBreakBefore w:val="0"/>
        <w:widowControl/>
        <w:kinsoku/>
        <w:wordWrap/>
        <w:overflowPunct/>
        <w:topLinePunct w:val="0"/>
        <w:autoSpaceDE/>
        <w:autoSpaceDN/>
        <w:bidi w:val="0"/>
        <w:snapToGrid/>
        <w:spacing w:line="460" w:lineRule="exact"/>
        <w:jc w:val="left"/>
        <w:rPr>
          <w:rFonts w:hint="default" w:ascii="宋体" w:hAnsi="宋体" w:eastAsia="宋体" w:cs="宋体"/>
          <w:color w:val="auto"/>
          <w:kern w:val="0"/>
          <w:sz w:val="22"/>
          <w:szCs w:val="22"/>
          <w:highlight w:val="none"/>
          <w:lang w:val="en-US" w:eastAsia="zh-CN"/>
        </w:rPr>
      </w:pPr>
      <w:r>
        <w:rPr>
          <w:rFonts w:hint="eastAsia" w:ascii="宋体" w:hAnsi="宋体" w:cs="宋体"/>
          <w:b/>
          <w:bCs/>
          <w:color w:val="auto"/>
          <w:kern w:val="0"/>
          <w:sz w:val="22"/>
          <w:szCs w:val="22"/>
          <w:highlight w:val="none"/>
          <w:lang w:val="en-US" w:eastAsia="zh-CN"/>
        </w:rPr>
        <w:t>二</w:t>
      </w:r>
      <w:r>
        <w:rPr>
          <w:rFonts w:hint="eastAsia" w:ascii="宋体" w:hAnsi="宋体" w:eastAsia="宋体" w:cs="宋体"/>
          <w:b/>
          <w:bCs/>
          <w:color w:val="auto"/>
          <w:kern w:val="0"/>
          <w:sz w:val="22"/>
          <w:szCs w:val="22"/>
          <w:highlight w:val="none"/>
        </w:rPr>
        <w:t>、采购项目名称：</w:t>
      </w:r>
      <w:r>
        <w:rPr>
          <w:rFonts w:hint="eastAsia" w:ascii="宋体" w:hAnsi="宋体" w:eastAsia="宋体" w:cs="宋体"/>
          <w:b w:val="0"/>
          <w:bCs w:val="0"/>
          <w:color w:val="auto"/>
          <w:kern w:val="0"/>
          <w:sz w:val="22"/>
          <w:szCs w:val="22"/>
          <w:highlight w:val="none"/>
          <w:lang w:val="en-US" w:eastAsia="zh-CN"/>
        </w:rPr>
        <w:t>电动叉车采购</w:t>
      </w:r>
      <w:r>
        <w:rPr>
          <w:rFonts w:hint="eastAsia" w:ascii="宋体" w:hAnsi="宋体" w:cs="宋体"/>
          <w:b w:val="0"/>
          <w:bCs w:val="0"/>
          <w:color w:val="auto"/>
          <w:kern w:val="0"/>
          <w:sz w:val="22"/>
          <w:szCs w:val="22"/>
          <w:highlight w:val="none"/>
          <w:lang w:val="en-US" w:eastAsia="zh-CN"/>
        </w:rPr>
        <w:t>项目</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三</w:t>
      </w:r>
      <w:r>
        <w:rPr>
          <w:rFonts w:hint="eastAsia" w:ascii="宋体" w:hAnsi="宋体" w:eastAsia="宋体" w:cs="宋体"/>
          <w:b/>
          <w:bCs/>
          <w:color w:val="auto"/>
          <w:kern w:val="0"/>
          <w:sz w:val="22"/>
          <w:szCs w:val="22"/>
          <w:highlight w:val="none"/>
        </w:rPr>
        <w:t>、采购方式：</w:t>
      </w:r>
      <w:r>
        <w:rPr>
          <w:rFonts w:hint="eastAsia" w:ascii="宋体" w:hAnsi="宋体" w:eastAsia="宋体" w:cs="宋体"/>
          <w:bCs/>
          <w:color w:val="auto"/>
          <w:kern w:val="0"/>
          <w:sz w:val="22"/>
          <w:szCs w:val="22"/>
          <w:highlight w:val="none"/>
        </w:rPr>
        <w:t>公开招标</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四、采购项目性质：</w:t>
      </w:r>
      <w:r>
        <w:rPr>
          <w:rFonts w:hint="eastAsia" w:ascii="宋体" w:hAnsi="宋体" w:eastAsia="宋体" w:cs="宋体"/>
          <w:bCs/>
          <w:color w:val="auto"/>
          <w:kern w:val="0"/>
          <w:sz w:val="22"/>
          <w:szCs w:val="22"/>
          <w:highlight w:val="none"/>
        </w:rPr>
        <w:t>国企采购（非政府采购）</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五</w:t>
      </w:r>
      <w:r>
        <w:rPr>
          <w:rFonts w:hint="eastAsia" w:ascii="宋体" w:hAnsi="宋体" w:eastAsia="宋体" w:cs="宋体"/>
          <w:b/>
          <w:bCs/>
          <w:color w:val="auto"/>
          <w:kern w:val="0"/>
          <w:sz w:val="22"/>
          <w:szCs w:val="22"/>
          <w:highlight w:val="none"/>
        </w:rPr>
        <w:t>、采购预算金额：</w:t>
      </w:r>
      <w:r>
        <w:rPr>
          <w:rFonts w:hint="eastAsia" w:ascii="宋体" w:hAnsi="宋体" w:cs="宋体"/>
          <w:b w:val="0"/>
          <w:bCs w:val="0"/>
          <w:color w:val="auto"/>
          <w:kern w:val="0"/>
          <w:sz w:val="22"/>
          <w:szCs w:val="22"/>
          <w:highlight w:val="none"/>
          <w:lang w:val="en-US" w:eastAsia="zh-CN"/>
        </w:rPr>
        <w:t>人民币肆拾伍万元整（￥450000元）</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六</w:t>
      </w:r>
      <w:r>
        <w:rPr>
          <w:rFonts w:hint="eastAsia" w:ascii="宋体" w:hAnsi="宋体" w:eastAsia="宋体" w:cs="宋体"/>
          <w:b/>
          <w:bCs/>
          <w:color w:val="auto"/>
          <w:kern w:val="0"/>
          <w:sz w:val="22"/>
          <w:szCs w:val="22"/>
          <w:highlight w:val="none"/>
        </w:rPr>
        <w:t>、采购内容（具体采购内容及详细技术要求见</w:t>
      </w:r>
      <w:r>
        <w:rPr>
          <w:rFonts w:hint="eastAsia" w:ascii="宋体" w:hAnsi="宋体" w:cs="宋体"/>
          <w:b/>
          <w:bCs/>
          <w:color w:val="auto"/>
          <w:kern w:val="0"/>
          <w:sz w:val="22"/>
          <w:szCs w:val="22"/>
          <w:highlight w:val="none"/>
          <w:lang w:eastAsia="zh-CN"/>
        </w:rPr>
        <w:t>采购文件</w:t>
      </w:r>
      <w:r>
        <w:rPr>
          <w:rFonts w:hint="eastAsia" w:ascii="宋体" w:hAnsi="宋体" w:eastAsia="宋体" w:cs="宋体"/>
          <w:b/>
          <w:bCs/>
          <w:color w:val="auto"/>
          <w:kern w:val="0"/>
          <w:sz w:val="22"/>
          <w:szCs w:val="22"/>
          <w:highlight w:val="none"/>
        </w:rPr>
        <w:t>相关部分）：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1976"/>
        <w:gridCol w:w="847"/>
        <w:gridCol w:w="2270"/>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jc w:val="center"/>
        </w:trPr>
        <w:tc>
          <w:tcPr>
            <w:tcW w:w="1787"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序号</w:t>
            </w:r>
          </w:p>
        </w:tc>
        <w:tc>
          <w:tcPr>
            <w:tcW w:w="1976"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项目名称</w:t>
            </w:r>
          </w:p>
        </w:tc>
        <w:tc>
          <w:tcPr>
            <w:tcW w:w="847"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数量</w:t>
            </w:r>
          </w:p>
        </w:tc>
        <w:tc>
          <w:tcPr>
            <w:tcW w:w="2270"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rPr>
              <w:t>预算金额</w:t>
            </w:r>
          </w:p>
        </w:tc>
        <w:tc>
          <w:tcPr>
            <w:tcW w:w="2408"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简要要求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787"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p>
        </w:tc>
        <w:tc>
          <w:tcPr>
            <w:tcW w:w="1976"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电动叉车</w:t>
            </w:r>
            <w:r>
              <w:rPr>
                <w:rFonts w:hint="eastAsia" w:ascii="宋体" w:hAnsi="宋体" w:cs="宋体"/>
                <w:color w:val="auto"/>
                <w:kern w:val="0"/>
                <w:sz w:val="22"/>
                <w:szCs w:val="22"/>
                <w:highlight w:val="none"/>
                <w:lang w:val="en-US" w:eastAsia="zh-CN"/>
              </w:rPr>
              <w:t>采购项目</w:t>
            </w:r>
          </w:p>
        </w:tc>
        <w:tc>
          <w:tcPr>
            <w:tcW w:w="847"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台</w:t>
            </w:r>
          </w:p>
        </w:tc>
        <w:tc>
          <w:tcPr>
            <w:tcW w:w="2270"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cs="宋体"/>
                <w:b w:val="0"/>
                <w:bCs w:val="0"/>
                <w:color w:val="auto"/>
                <w:kern w:val="0"/>
                <w:sz w:val="22"/>
                <w:szCs w:val="22"/>
                <w:highlight w:val="none"/>
                <w:lang w:val="en-US" w:eastAsia="zh-CN"/>
              </w:rPr>
              <w:t>人民币肆拾伍万元整（￥450000元）</w:t>
            </w:r>
          </w:p>
        </w:tc>
        <w:tc>
          <w:tcPr>
            <w:tcW w:w="2408"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具体详见</w:t>
            </w:r>
            <w:r>
              <w:rPr>
                <w:rFonts w:hint="eastAsia" w:ascii="宋体" w:hAnsi="宋体" w:cs="宋体"/>
                <w:color w:val="auto"/>
                <w:kern w:val="0"/>
                <w:sz w:val="22"/>
                <w:szCs w:val="22"/>
                <w:highlight w:val="none"/>
                <w:lang w:eastAsia="zh-CN"/>
              </w:rPr>
              <w:t>采购文件</w:t>
            </w:r>
          </w:p>
        </w:tc>
      </w:tr>
    </w:tbl>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七</w:t>
      </w:r>
      <w:r>
        <w:rPr>
          <w:rFonts w:hint="eastAsia" w:ascii="宋体" w:hAnsi="宋体" w:eastAsia="宋体" w:cs="宋体"/>
          <w:b/>
          <w:bCs/>
          <w:color w:val="auto"/>
          <w:kern w:val="0"/>
          <w:sz w:val="22"/>
          <w:szCs w:val="22"/>
          <w:highlight w:val="none"/>
        </w:rPr>
        <w:t>、</w:t>
      </w:r>
      <w:r>
        <w:rPr>
          <w:rFonts w:hint="eastAsia" w:ascii="宋体" w:hAnsi="宋体" w:cs="宋体"/>
          <w:b/>
          <w:bCs/>
          <w:color w:val="auto"/>
          <w:kern w:val="0"/>
          <w:sz w:val="22"/>
          <w:szCs w:val="22"/>
          <w:highlight w:val="none"/>
          <w:lang w:eastAsia="zh-CN"/>
        </w:rPr>
        <w:t>供应商</w:t>
      </w:r>
      <w:r>
        <w:rPr>
          <w:rFonts w:hint="eastAsia" w:ascii="宋体" w:hAnsi="宋体" w:eastAsia="宋体" w:cs="宋体"/>
          <w:b/>
          <w:bCs/>
          <w:color w:val="auto"/>
          <w:kern w:val="0"/>
          <w:sz w:val="22"/>
          <w:szCs w:val="22"/>
          <w:highlight w:val="none"/>
        </w:rPr>
        <w:t>资格要求</w:t>
      </w:r>
    </w:p>
    <w:p>
      <w:pPr>
        <w:keepNext w:val="0"/>
        <w:keepLines w:val="0"/>
        <w:pageBreakBefore w:val="0"/>
        <w:tabs>
          <w:tab w:val="left" w:pos="360"/>
        </w:tabs>
        <w:kinsoku/>
        <w:wordWrap/>
        <w:overflowPunct/>
        <w:topLinePunct w:val="0"/>
        <w:autoSpaceDE/>
        <w:autoSpaceDN/>
        <w:bidi w:val="0"/>
        <w:snapToGrid/>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1、符合《温州市市属国有企业采购管理办法（试行）》第十五条对</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参加温州市国有企业采购活动应当具备的条件的要求；</w:t>
      </w:r>
    </w:p>
    <w:p>
      <w:pPr>
        <w:keepNext w:val="0"/>
        <w:keepLines w:val="0"/>
        <w:pageBreakBefore w:val="0"/>
        <w:tabs>
          <w:tab w:val="left" w:pos="360"/>
        </w:tabs>
        <w:kinsoku/>
        <w:wordWrap/>
        <w:overflowPunct/>
        <w:topLinePunct w:val="0"/>
        <w:autoSpaceDE/>
        <w:autoSpaceDN/>
        <w:bidi w:val="0"/>
        <w:snapToGrid/>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2、不接受联合体投标；</w:t>
      </w:r>
    </w:p>
    <w:p>
      <w:pPr>
        <w:keepNext w:val="0"/>
        <w:keepLines w:val="0"/>
        <w:pageBreakBefore w:val="0"/>
        <w:widowControl/>
        <w:tabs>
          <w:tab w:val="left" w:pos="840"/>
        </w:tabs>
        <w:kinsoku/>
        <w:wordWrap/>
        <w:overflowPunct/>
        <w:topLinePunct w:val="0"/>
        <w:autoSpaceDE/>
        <w:autoSpaceDN/>
        <w:bidi w:val="0"/>
        <w:snapToGrid/>
        <w:spacing w:line="46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3、单位负责人为同一人或者存在直接控股、管理关系的不同</w:t>
      </w:r>
      <w:r>
        <w:rPr>
          <w:rFonts w:hint="eastAsia" w:ascii="宋体" w:hAnsi="宋体" w:cs="宋体"/>
          <w:color w:val="auto"/>
          <w:sz w:val="22"/>
          <w:szCs w:val="22"/>
          <w:highlight w:val="none"/>
          <w:lang w:val="en-US" w:eastAsia="zh-CN"/>
        </w:rPr>
        <w:t>供应商</w:t>
      </w:r>
      <w:r>
        <w:rPr>
          <w:rFonts w:hint="eastAsia" w:ascii="宋体" w:hAnsi="宋体" w:eastAsia="宋体" w:cs="宋体"/>
          <w:color w:val="auto"/>
          <w:sz w:val="22"/>
          <w:szCs w:val="22"/>
          <w:highlight w:val="none"/>
        </w:rPr>
        <w:t>，不得参加同一合同项下的采购活动。违反该款规定的，相关投标均无效。</w:t>
      </w:r>
    </w:p>
    <w:p>
      <w:pPr>
        <w:keepNext w:val="0"/>
        <w:keepLines w:val="0"/>
        <w:pageBreakBefore w:val="0"/>
        <w:widowControl/>
        <w:tabs>
          <w:tab w:val="left" w:pos="840"/>
        </w:tabs>
        <w:kinsoku/>
        <w:wordWrap/>
        <w:overflowPunct/>
        <w:topLinePunct w:val="0"/>
        <w:autoSpaceDE/>
        <w:autoSpaceDN/>
        <w:bidi w:val="0"/>
        <w:snapToGrid/>
        <w:spacing w:line="460" w:lineRule="exact"/>
        <w:ind w:firstLine="220" w:firstLineChars="100"/>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w:t>
      </w:r>
      <w:r>
        <w:rPr>
          <w:rFonts w:hint="eastAsia" w:ascii="宋体" w:hAnsi="宋体" w:cs="宋体"/>
          <w:color w:val="auto"/>
          <w:sz w:val="22"/>
          <w:szCs w:val="22"/>
          <w:highlight w:val="none"/>
          <w:lang w:val="en-US" w:eastAsia="zh-CN"/>
        </w:rPr>
        <w:t>供应商</w:t>
      </w:r>
      <w:r>
        <w:rPr>
          <w:rFonts w:hint="eastAsia" w:ascii="宋体" w:hAnsi="宋体" w:eastAsia="宋体" w:cs="宋体"/>
          <w:color w:val="auto"/>
          <w:sz w:val="22"/>
          <w:szCs w:val="22"/>
          <w:highlight w:val="none"/>
          <w:lang w:val="en-US" w:eastAsia="zh-CN"/>
        </w:rPr>
        <w:t>需具有特种设备制造许可证、所投设备必须提供质量证明书。</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八</w:t>
      </w:r>
      <w:r>
        <w:rPr>
          <w:rFonts w:hint="eastAsia" w:ascii="宋体" w:hAnsi="宋体" w:eastAsia="宋体" w:cs="宋体"/>
          <w:b/>
          <w:bCs/>
          <w:color w:val="auto"/>
          <w:kern w:val="0"/>
          <w:sz w:val="22"/>
          <w:szCs w:val="22"/>
          <w:highlight w:val="none"/>
        </w:rPr>
        <w:t>、报名时间、地点</w:t>
      </w:r>
    </w:p>
    <w:p>
      <w:pPr>
        <w:keepNext w:val="0"/>
        <w:keepLines w:val="0"/>
        <w:pageBreakBefore w:val="0"/>
        <w:widowControl/>
        <w:tabs>
          <w:tab w:val="left" w:pos="840"/>
        </w:tabs>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1.报名</w:t>
      </w:r>
      <w:r>
        <w:rPr>
          <w:rFonts w:hint="eastAsia" w:ascii="宋体" w:hAnsi="宋体" w:cs="宋体"/>
          <w:color w:val="auto"/>
          <w:kern w:val="0"/>
          <w:sz w:val="22"/>
          <w:szCs w:val="22"/>
          <w:highlight w:val="none"/>
          <w:lang w:val="en-US" w:eastAsia="zh-CN"/>
        </w:rPr>
        <w:t>截止</w:t>
      </w:r>
      <w:r>
        <w:rPr>
          <w:rFonts w:hint="eastAsia" w:ascii="宋体" w:hAnsi="宋体" w:eastAsia="宋体" w:cs="宋体"/>
          <w:color w:val="auto"/>
          <w:kern w:val="0"/>
          <w:sz w:val="22"/>
          <w:szCs w:val="22"/>
          <w:highlight w:val="none"/>
        </w:rPr>
        <w:t>时间：</w:t>
      </w:r>
      <w:r>
        <w:rPr>
          <w:rFonts w:hint="eastAsia" w:ascii="宋体" w:hAnsi="宋体" w:cs="宋体"/>
          <w:color w:val="auto"/>
          <w:sz w:val="22"/>
          <w:szCs w:val="22"/>
          <w:highlight w:val="none"/>
          <w:lang w:eastAsia="zh-CN"/>
        </w:rPr>
        <w:t>2021</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月</w:t>
      </w:r>
      <w:r>
        <w:rPr>
          <w:rFonts w:hint="eastAsia" w:ascii="宋体" w:hAnsi="宋体" w:cs="宋体"/>
          <w:color w:val="auto"/>
          <w:sz w:val="22"/>
          <w:szCs w:val="22"/>
          <w:highlight w:val="none"/>
          <w:lang w:val="en-US" w:eastAsia="zh-CN"/>
        </w:rPr>
        <w:t>18</w:t>
      </w:r>
      <w:r>
        <w:rPr>
          <w:rFonts w:hint="eastAsia" w:ascii="宋体" w:hAnsi="宋体" w:eastAsia="宋体" w:cs="宋体"/>
          <w:color w:val="auto"/>
          <w:sz w:val="22"/>
          <w:szCs w:val="22"/>
          <w:highlight w:val="none"/>
        </w:rPr>
        <w:t>日</w:t>
      </w:r>
      <w:r>
        <w:rPr>
          <w:rFonts w:hint="eastAsia" w:ascii="宋体" w:hAnsi="宋体" w:cs="宋体"/>
          <w:color w:val="auto"/>
          <w:sz w:val="22"/>
          <w:szCs w:val="22"/>
          <w:highlight w:val="none"/>
          <w:lang w:val="en-US" w:eastAsia="zh-CN"/>
        </w:rPr>
        <w:t>9:30（北京时间）</w:t>
      </w:r>
    </w:p>
    <w:p>
      <w:pPr>
        <w:keepNext w:val="0"/>
        <w:keepLines w:val="0"/>
        <w:pageBreakBefore w:val="0"/>
        <w:widowControl/>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2.报名地点：</w:t>
      </w:r>
      <w:r>
        <w:rPr>
          <w:rFonts w:hint="eastAsia" w:ascii="宋体" w:hAnsi="宋体" w:eastAsia="宋体" w:cs="宋体"/>
          <w:color w:val="auto"/>
          <w:kern w:val="0"/>
          <w:sz w:val="22"/>
          <w:szCs w:val="22"/>
          <w:highlight w:val="none"/>
          <w:lang w:eastAsia="zh-CN"/>
        </w:rPr>
        <w:t>温州市圣励招标代理有限公司</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温州市鹿城区五马街道黎明西路温州国际贸易中心23楼2302</w:t>
      </w:r>
      <w:r>
        <w:rPr>
          <w:rFonts w:hint="eastAsia" w:ascii="宋体" w:hAnsi="宋体" w:eastAsia="宋体" w:cs="宋体"/>
          <w:color w:val="auto"/>
          <w:kern w:val="0"/>
          <w:sz w:val="22"/>
          <w:szCs w:val="22"/>
          <w:highlight w:val="none"/>
        </w:rPr>
        <w:t>）</w:t>
      </w:r>
    </w:p>
    <w:p>
      <w:pPr>
        <w:keepNext w:val="0"/>
        <w:keepLines w:val="0"/>
        <w:pageBreakBefore w:val="0"/>
        <w:widowControl/>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w:t>
      </w:r>
      <w:r>
        <w:rPr>
          <w:rFonts w:hint="eastAsia" w:ascii="宋体" w:hAnsi="宋体" w:eastAsia="宋体" w:cs="宋体"/>
          <w:color w:val="auto"/>
          <w:sz w:val="22"/>
          <w:szCs w:val="22"/>
          <w:highlight w:val="none"/>
        </w:rPr>
        <w:t>申请获取</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方式</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将以下书面资料</w:t>
      </w:r>
      <w:r>
        <w:rPr>
          <w:rFonts w:hint="eastAsia" w:ascii="宋体" w:hAnsi="宋体" w:cs="宋体"/>
          <w:color w:val="auto"/>
          <w:sz w:val="22"/>
          <w:szCs w:val="22"/>
          <w:highlight w:val="none"/>
          <w:lang w:val="en-US" w:eastAsia="zh-CN"/>
        </w:rPr>
        <w:t>线下</w:t>
      </w:r>
      <w:r>
        <w:rPr>
          <w:rFonts w:hint="eastAsia" w:ascii="宋体" w:hAnsi="宋体" w:eastAsia="宋体" w:cs="宋体"/>
          <w:color w:val="auto"/>
          <w:sz w:val="22"/>
          <w:szCs w:val="22"/>
          <w:highlight w:val="none"/>
        </w:rPr>
        <w:t>提交至</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并办理购买</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事宜，</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将对书面资料进行审核。</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九</w:t>
      </w:r>
      <w:r>
        <w:rPr>
          <w:rFonts w:hint="eastAsia" w:ascii="宋体" w:hAnsi="宋体" w:eastAsia="宋体" w:cs="宋体"/>
          <w:b/>
          <w:bCs/>
          <w:color w:val="auto"/>
          <w:kern w:val="0"/>
          <w:sz w:val="22"/>
          <w:szCs w:val="22"/>
          <w:highlight w:val="none"/>
        </w:rPr>
        <w:t>、报名时须提交以下文件资料（须装订成册）</w:t>
      </w:r>
    </w:p>
    <w:p>
      <w:pPr>
        <w:keepNext w:val="0"/>
        <w:keepLines w:val="0"/>
        <w:pageBreakBefore w:val="0"/>
        <w:widowControl/>
        <w:tabs>
          <w:tab w:val="left" w:pos="840"/>
        </w:tabs>
        <w:kinsoku/>
        <w:wordWrap/>
        <w:overflowPunct/>
        <w:topLinePunct w:val="0"/>
        <w:autoSpaceDE/>
        <w:autoSpaceDN/>
        <w:bidi w:val="0"/>
        <w:snapToGrid/>
        <w:spacing w:line="460" w:lineRule="exact"/>
        <w:ind w:firstLine="479" w:firstLineChars="218"/>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1.投标报名申请表；</w:t>
      </w:r>
    </w:p>
    <w:p>
      <w:pPr>
        <w:keepNext w:val="0"/>
        <w:keepLines w:val="0"/>
        <w:pageBreakBefore w:val="0"/>
        <w:widowControl/>
        <w:tabs>
          <w:tab w:val="left" w:pos="840"/>
        </w:tabs>
        <w:kinsoku/>
        <w:wordWrap/>
        <w:overflowPunct/>
        <w:topLinePunct w:val="0"/>
        <w:autoSpaceDE/>
        <w:autoSpaceDN/>
        <w:bidi w:val="0"/>
        <w:snapToGrid/>
        <w:spacing w:line="460" w:lineRule="exact"/>
        <w:ind w:firstLine="479" w:firstLineChars="218"/>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2.报名单位介绍信或授权书</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加盖公章）</w:t>
      </w:r>
      <w:r>
        <w:rPr>
          <w:rFonts w:hint="eastAsia" w:ascii="宋体" w:hAnsi="宋体" w:eastAsia="宋体" w:cs="宋体"/>
          <w:color w:val="auto"/>
          <w:kern w:val="0"/>
          <w:sz w:val="22"/>
          <w:szCs w:val="22"/>
          <w:highlight w:val="none"/>
        </w:rPr>
        <w:t>；</w:t>
      </w:r>
    </w:p>
    <w:p>
      <w:pPr>
        <w:keepNext w:val="0"/>
        <w:keepLines w:val="0"/>
        <w:pageBreakBefore w:val="0"/>
        <w:widowControl/>
        <w:tabs>
          <w:tab w:val="left" w:pos="840"/>
        </w:tabs>
        <w:kinsoku/>
        <w:wordWrap/>
        <w:overflowPunct/>
        <w:topLinePunct w:val="0"/>
        <w:autoSpaceDE/>
        <w:autoSpaceDN/>
        <w:bidi w:val="0"/>
        <w:snapToGrid/>
        <w:spacing w:line="460" w:lineRule="exact"/>
        <w:ind w:firstLine="479" w:firstLineChars="218"/>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3.有效的法人营业执照（复印件加盖公章）；</w:t>
      </w:r>
    </w:p>
    <w:p>
      <w:pPr>
        <w:pStyle w:val="19"/>
        <w:rPr>
          <w:rFonts w:hint="default" w:eastAsia="宋体"/>
          <w:lang w:val="en-US" w:eastAsia="zh-CN"/>
        </w:rPr>
      </w:pPr>
      <w:r>
        <w:rPr>
          <w:rFonts w:hint="eastAsia" w:ascii="宋体" w:hAnsi="宋体" w:cs="宋体"/>
          <w:color w:val="auto"/>
          <w:kern w:val="0"/>
          <w:sz w:val="22"/>
          <w:szCs w:val="22"/>
          <w:highlight w:val="none"/>
          <w:lang w:val="en-US" w:eastAsia="zh-CN"/>
        </w:rPr>
        <w:t xml:space="preserve">    4.</w:t>
      </w:r>
      <w:r>
        <w:rPr>
          <w:rFonts w:hint="eastAsia" w:ascii="宋体" w:hAnsi="宋体" w:eastAsia="宋体" w:cs="宋体"/>
          <w:bCs/>
          <w:kern w:val="0"/>
          <w:sz w:val="22"/>
          <w:szCs w:val="22"/>
          <w:highlight w:val="none"/>
          <w:lang w:val="en-US" w:eastAsia="zh-CN" w:bidi="ar-SA"/>
        </w:rPr>
        <w:t>若为经销商须提供制造商销售授权书</w:t>
      </w:r>
      <w:r>
        <w:rPr>
          <w:rFonts w:hint="eastAsia" w:ascii="宋体" w:hAnsi="宋体" w:cs="宋体"/>
          <w:bCs/>
          <w:kern w:val="0"/>
          <w:sz w:val="22"/>
          <w:szCs w:val="22"/>
          <w:highlight w:val="none"/>
          <w:lang w:val="en-US" w:eastAsia="zh-CN" w:bidi="ar-SA"/>
        </w:rPr>
        <w:t>（</w:t>
      </w:r>
      <w:r>
        <w:rPr>
          <w:rFonts w:hint="eastAsia" w:ascii="宋体" w:hAnsi="宋体" w:eastAsia="宋体" w:cs="宋体"/>
          <w:bCs/>
          <w:kern w:val="0"/>
          <w:sz w:val="22"/>
          <w:szCs w:val="22"/>
          <w:highlight w:val="none"/>
          <w:lang w:val="en-US" w:eastAsia="zh-CN" w:bidi="ar-SA"/>
        </w:rPr>
        <w:t>复印件加盖公章</w:t>
      </w:r>
      <w:r>
        <w:rPr>
          <w:rFonts w:hint="eastAsia" w:ascii="宋体" w:hAnsi="宋体" w:cs="宋体"/>
          <w:bCs/>
          <w:kern w:val="0"/>
          <w:sz w:val="22"/>
          <w:szCs w:val="22"/>
          <w:highlight w:val="none"/>
          <w:lang w:val="en-US" w:eastAsia="zh-CN" w:bidi="ar-SA"/>
        </w:rPr>
        <w:t>）</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十、</w:t>
      </w:r>
      <w:r>
        <w:rPr>
          <w:rFonts w:hint="eastAsia" w:ascii="宋体" w:hAnsi="宋体" w:cs="宋体"/>
          <w:b/>
          <w:bCs/>
          <w:color w:val="auto"/>
          <w:kern w:val="0"/>
          <w:sz w:val="22"/>
          <w:szCs w:val="22"/>
          <w:highlight w:val="none"/>
          <w:lang w:eastAsia="zh-CN"/>
        </w:rPr>
        <w:t>采购文件</w:t>
      </w:r>
      <w:r>
        <w:rPr>
          <w:rFonts w:hint="eastAsia" w:ascii="宋体" w:hAnsi="宋体" w:eastAsia="宋体" w:cs="宋体"/>
          <w:b/>
          <w:bCs/>
          <w:color w:val="auto"/>
          <w:kern w:val="0"/>
          <w:sz w:val="22"/>
          <w:szCs w:val="22"/>
          <w:highlight w:val="none"/>
        </w:rPr>
        <w:t>发售时间及地点</w:t>
      </w:r>
    </w:p>
    <w:p>
      <w:pPr>
        <w:keepNext w:val="0"/>
        <w:keepLines w:val="0"/>
        <w:pageBreakBefore w:val="0"/>
        <w:widowControl/>
        <w:tabs>
          <w:tab w:val="left" w:pos="840"/>
        </w:tabs>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发售时间：</w:t>
      </w:r>
      <w:r>
        <w:rPr>
          <w:rFonts w:hint="eastAsia" w:ascii="宋体" w:hAnsi="宋体" w:cs="宋体"/>
          <w:color w:val="auto"/>
          <w:kern w:val="0"/>
          <w:sz w:val="22"/>
          <w:szCs w:val="22"/>
          <w:highlight w:val="none"/>
          <w:lang w:eastAsia="zh-CN"/>
        </w:rPr>
        <w:t>2021</w:t>
      </w:r>
      <w:r>
        <w:rPr>
          <w:rFonts w:hint="eastAsia" w:ascii="宋体" w:hAnsi="宋体" w:eastAsia="宋体" w:cs="宋体"/>
          <w:color w:val="auto"/>
          <w:kern w:val="0"/>
          <w:sz w:val="22"/>
          <w:szCs w:val="22"/>
          <w:highlight w:val="none"/>
        </w:rPr>
        <w:t>年</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28</w:t>
      </w:r>
      <w:r>
        <w:rPr>
          <w:rFonts w:hint="eastAsia" w:ascii="宋体" w:hAnsi="宋体" w:eastAsia="宋体" w:cs="宋体"/>
          <w:color w:val="auto"/>
          <w:kern w:val="0"/>
          <w:sz w:val="22"/>
          <w:szCs w:val="22"/>
          <w:highlight w:val="none"/>
        </w:rPr>
        <w:t>日起至</w:t>
      </w:r>
      <w:r>
        <w:rPr>
          <w:rFonts w:hint="eastAsia" w:ascii="宋体" w:hAnsi="宋体" w:cs="宋体"/>
          <w:color w:val="auto"/>
          <w:sz w:val="22"/>
          <w:szCs w:val="22"/>
          <w:highlight w:val="none"/>
          <w:lang w:eastAsia="zh-CN"/>
        </w:rPr>
        <w:t>2021</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月</w:t>
      </w:r>
      <w:r>
        <w:rPr>
          <w:rFonts w:hint="eastAsia" w:ascii="宋体" w:hAnsi="宋体" w:cs="宋体"/>
          <w:color w:val="auto"/>
          <w:sz w:val="22"/>
          <w:szCs w:val="22"/>
          <w:highlight w:val="none"/>
          <w:lang w:val="en-US" w:eastAsia="zh-CN"/>
        </w:rPr>
        <w:t>17</w:t>
      </w:r>
      <w:r>
        <w:rPr>
          <w:rFonts w:hint="eastAsia" w:ascii="宋体" w:hAnsi="宋体" w:eastAsia="宋体" w:cs="宋体"/>
          <w:color w:val="auto"/>
          <w:sz w:val="22"/>
          <w:szCs w:val="22"/>
          <w:highlight w:val="none"/>
        </w:rPr>
        <w:t>日</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上午</w:t>
      </w:r>
      <w:r>
        <w:rPr>
          <w:rFonts w:hint="eastAsia" w:ascii="宋体" w:hAnsi="宋体" w:cs="宋体"/>
          <w:color w:val="auto"/>
          <w:sz w:val="22"/>
          <w:szCs w:val="22"/>
          <w:highlight w:val="none"/>
          <w:lang w:val="en-US" w:eastAsia="zh-CN"/>
        </w:rPr>
        <w:t>8</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0-1</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rPr>
        <w:t>0，下午</w:t>
      </w:r>
      <w:r>
        <w:rPr>
          <w:rFonts w:hint="eastAsia" w:ascii="宋体" w:hAnsi="宋体" w:cs="宋体"/>
          <w:color w:val="auto"/>
          <w:sz w:val="22"/>
          <w:szCs w:val="22"/>
          <w:highlight w:val="none"/>
          <w:lang w:val="en-US" w:eastAsia="zh-CN"/>
        </w:rPr>
        <w:t>14</w:t>
      </w:r>
      <w:r>
        <w:rPr>
          <w:rFonts w:hint="eastAsia" w:ascii="宋体" w:hAnsi="宋体" w:eastAsia="宋体" w:cs="宋体"/>
          <w:color w:val="auto"/>
          <w:sz w:val="22"/>
          <w:szCs w:val="22"/>
          <w:highlight w:val="none"/>
        </w:rPr>
        <w:t>：00-</w:t>
      </w:r>
      <w:r>
        <w:rPr>
          <w:rFonts w:hint="eastAsia" w:ascii="宋体" w:hAnsi="宋体" w:cs="宋体"/>
          <w:color w:val="auto"/>
          <w:sz w:val="22"/>
          <w:szCs w:val="22"/>
          <w:highlight w:val="none"/>
          <w:lang w:val="en-US" w:eastAsia="zh-CN"/>
        </w:rPr>
        <w:t>18</w:t>
      </w:r>
      <w:r>
        <w:rPr>
          <w:rFonts w:hint="eastAsia" w:ascii="宋体" w:hAnsi="宋体" w:eastAsia="宋体" w:cs="宋体"/>
          <w:color w:val="auto"/>
          <w:sz w:val="22"/>
          <w:szCs w:val="22"/>
          <w:highlight w:val="none"/>
        </w:rPr>
        <w:t>：00</w:t>
      </w:r>
      <w:r>
        <w:rPr>
          <w:rFonts w:hint="eastAsia" w:ascii="宋体" w:hAnsi="宋体" w:eastAsia="宋体" w:cs="宋体"/>
          <w:color w:val="auto"/>
          <w:kern w:val="0"/>
          <w:sz w:val="22"/>
          <w:szCs w:val="22"/>
          <w:highlight w:val="none"/>
        </w:rPr>
        <w:t>，</w:t>
      </w:r>
      <w:r>
        <w:rPr>
          <w:rFonts w:hint="eastAsia" w:ascii="宋体" w:hAnsi="宋体" w:cs="宋体"/>
          <w:color w:val="auto"/>
          <w:sz w:val="22"/>
          <w:szCs w:val="22"/>
          <w:highlight w:val="none"/>
          <w:lang w:val="en-US" w:eastAsia="zh-CN"/>
        </w:rPr>
        <w:t>（北京时间）</w:t>
      </w:r>
      <w:r>
        <w:rPr>
          <w:rFonts w:hint="eastAsia" w:ascii="宋体" w:hAnsi="宋体" w:eastAsia="宋体" w:cs="宋体"/>
          <w:color w:val="auto"/>
          <w:kern w:val="0"/>
          <w:sz w:val="22"/>
          <w:szCs w:val="22"/>
          <w:highlight w:val="none"/>
        </w:rPr>
        <w:t>法定节假日除外，截标之前报名、购买</w:t>
      </w:r>
      <w:r>
        <w:rPr>
          <w:rFonts w:hint="eastAsia" w:ascii="宋体" w:hAnsi="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有效，未购买</w:t>
      </w:r>
      <w:r>
        <w:rPr>
          <w:rFonts w:hint="eastAsia" w:ascii="宋体" w:hAnsi="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的潜在</w:t>
      </w:r>
      <w:r>
        <w:rPr>
          <w:rFonts w:hint="eastAsia" w:ascii="宋体" w:hAnsi="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拒绝参加投标。）</w:t>
      </w:r>
    </w:p>
    <w:p>
      <w:pPr>
        <w:keepNext w:val="0"/>
        <w:keepLines w:val="0"/>
        <w:pageBreakBefore w:val="0"/>
        <w:widowControl/>
        <w:tabs>
          <w:tab w:val="left" w:pos="840"/>
        </w:tabs>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w:t>
      </w:r>
      <w:r>
        <w:rPr>
          <w:rFonts w:hint="eastAsia" w:ascii="宋体" w:hAnsi="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发售地点：</w:t>
      </w:r>
      <w:r>
        <w:rPr>
          <w:rFonts w:hint="eastAsia" w:ascii="宋体" w:hAnsi="宋体" w:eastAsia="宋体" w:cs="宋体"/>
          <w:color w:val="auto"/>
          <w:kern w:val="0"/>
          <w:sz w:val="22"/>
          <w:szCs w:val="22"/>
          <w:highlight w:val="none"/>
          <w:lang w:eastAsia="zh-CN"/>
        </w:rPr>
        <w:t>温州市圣励招标代理有限公司</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温州市鹿城区五马街道黎明西路温州国际贸易中心23楼2302</w:t>
      </w:r>
      <w:r>
        <w:rPr>
          <w:rFonts w:hint="eastAsia" w:ascii="宋体" w:hAnsi="宋体" w:eastAsia="宋体" w:cs="宋体"/>
          <w:color w:val="auto"/>
          <w:kern w:val="0"/>
          <w:sz w:val="22"/>
          <w:szCs w:val="22"/>
          <w:highlight w:val="none"/>
        </w:rPr>
        <w:t>）</w:t>
      </w:r>
    </w:p>
    <w:p>
      <w:pPr>
        <w:keepNext w:val="0"/>
        <w:keepLines w:val="0"/>
        <w:pageBreakBefore w:val="0"/>
        <w:widowControl/>
        <w:tabs>
          <w:tab w:val="left" w:pos="840"/>
        </w:tabs>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w:t>
      </w:r>
      <w:r>
        <w:rPr>
          <w:rFonts w:hint="eastAsia" w:ascii="宋体" w:hAnsi="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售价：人民币</w:t>
      </w:r>
      <w:r>
        <w:rPr>
          <w:rFonts w:hint="eastAsia" w:ascii="宋体" w:hAnsi="宋体" w:cs="宋体"/>
          <w:color w:val="auto"/>
          <w:kern w:val="0"/>
          <w:sz w:val="22"/>
          <w:szCs w:val="22"/>
          <w:highlight w:val="none"/>
          <w:lang w:val="en-US" w:eastAsia="zh-CN"/>
        </w:rPr>
        <w:t>伍佰</w:t>
      </w:r>
      <w:r>
        <w:rPr>
          <w:rFonts w:hint="eastAsia" w:ascii="宋体" w:hAnsi="宋体" w:eastAsia="宋体" w:cs="宋体"/>
          <w:color w:val="auto"/>
          <w:kern w:val="0"/>
          <w:sz w:val="22"/>
          <w:szCs w:val="22"/>
          <w:highlight w:val="none"/>
        </w:rPr>
        <w:t>元整</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￥500元</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（售后不退）</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十</w:t>
      </w:r>
      <w:r>
        <w:rPr>
          <w:rFonts w:hint="eastAsia" w:ascii="宋体" w:hAnsi="宋体" w:cs="宋体"/>
          <w:b/>
          <w:bCs/>
          <w:color w:val="auto"/>
          <w:kern w:val="0"/>
          <w:sz w:val="22"/>
          <w:szCs w:val="22"/>
          <w:highlight w:val="none"/>
          <w:lang w:val="en-US" w:eastAsia="zh-CN"/>
        </w:rPr>
        <w:t>一</w:t>
      </w:r>
      <w:r>
        <w:rPr>
          <w:rFonts w:hint="eastAsia" w:ascii="宋体" w:hAnsi="宋体" w:eastAsia="宋体" w:cs="宋体"/>
          <w:b/>
          <w:bCs/>
          <w:color w:val="auto"/>
          <w:kern w:val="0"/>
          <w:sz w:val="22"/>
          <w:szCs w:val="22"/>
          <w:highlight w:val="none"/>
        </w:rPr>
        <w:t>、</w:t>
      </w:r>
      <w:r>
        <w:rPr>
          <w:rFonts w:hint="eastAsia" w:ascii="宋体" w:hAnsi="宋体" w:cs="宋体"/>
          <w:b/>
          <w:bCs/>
          <w:color w:val="auto"/>
          <w:kern w:val="0"/>
          <w:sz w:val="22"/>
          <w:szCs w:val="22"/>
          <w:highlight w:val="none"/>
          <w:lang w:val="en-US" w:eastAsia="zh-CN"/>
        </w:rPr>
        <w:t>投标</w:t>
      </w:r>
      <w:r>
        <w:rPr>
          <w:rFonts w:hint="eastAsia" w:ascii="宋体" w:hAnsi="宋体" w:cs="宋体"/>
          <w:b/>
          <w:bCs/>
          <w:color w:val="auto"/>
          <w:kern w:val="0"/>
          <w:sz w:val="22"/>
          <w:szCs w:val="22"/>
          <w:highlight w:val="none"/>
          <w:lang w:eastAsia="zh-CN"/>
        </w:rPr>
        <w:t>文件</w:t>
      </w:r>
      <w:r>
        <w:rPr>
          <w:rFonts w:hint="eastAsia" w:ascii="宋体" w:hAnsi="宋体" w:eastAsia="宋体" w:cs="宋体"/>
          <w:b/>
          <w:bCs/>
          <w:color w:val="auto"/>
          <w:kern w:val="0"/>
          <w:sz w:val="22"/>
          <w:szCs w:val="22"/>
          <w:highlight w:val="none"/>
        </w:rPr>
        <w:t>递交截止时间、开标时间及地点</w:t>
      </w:r>
    </w:p>
    <w:p>
      <w:pPr>
        <w:keepNext w:val="0"/>
        <w:keepLines w:val="0"/>
        <w:pageBreakBefore w:val="0"/>
        <w:widowControl/>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cs="宋体"/>
          <w:color w:val="auto"/>
          <w:kern w:val="0"/>
          <w:sz w:val="22"/>
          <w:szCs w:val="22"/>
          <w:highlight w:val="none"/>
          <w:lang w:val="en-US" w:eastAsia="zh-CN"/>
        </w:rPr>
        <w:t>投标</w:t>
      </w:r>
      <w:r>
        <w:rPr>
          <w:rFonts w:hint="eastAsia" w:ascii="宋体" w:hAnsi="宋体" w:cs="宋体"/>
          <w:color w:val="auto"/>
          <w:kern w:val="0"/>
          <w:sz w:val="22"/>
          <w:szCs w:val="22"/>
          <w:highlight w:val="none"/>
          <w:lang w:eastAsia="zh-CN"/>
        </w:rPr>
        <w:t>文件</w:t>
      </w:r>
      <w:r>
        <w:rPr>
          <w:rFonts w:hint="eastAsia" w:ascii="宋体" w:hAnsi="宋体" w:eastAsia="宋体" w:cs="宋体"/>
          <w:color w:val="auto"/>
          <w:kern w:val="0"/>
          <w:sz w:val="22"/>
          <w:szCs w:val="22"/>
          <w:highlight w:val="none"/>
        </w:rPr>
        <w:t>递交截止时间：</w:t>
      </w:r>
      <w:r>
        <w:rPr>
          <w:rFonts w:hint="eastAsia" w:ascii="宋体" w:hAnsi="宋体" w:cs="宋体"/>
          <w:color w:val="auto"/>
          <w:kern w:val="0"/>
          <w:sz w:val="22"/>
          <w:szCs w:val="22"/>
          <w:highlight w:val="none"/>
          <w:lang w:val="en-US" w:eastAsia="zh-CN"/>
        </w:rPr>
        <w:t>2021</w:t>
      </w:r>
      <w:r>
        <w:rPr>
          <w:rFonts w:hint="eastAsia" w:ascii="宋体" w:hAnsi="宋体" w:eastAsia="宋体" w:cs="宋体"/>
          <w:color w:val="auto"/>
          <w:kern w:val="0"/>
          <w:sz w:val="22"/>
          <w:szCs w:val="22"/>
          <w:highlight w:val="none"/>
        </w:rPr>
        <w:t>年</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18</w:t>
      </w:r>
      <w:r>
        <w:rPr>
          <w:rFonts w:hint="eastAsia" w:ascii="宋体" w:hAnsi="宋体" w:eastAsia="宋体" w:cs="宋体"/>
          <w:color w:val="auto"/>
          <w:kern w:val="0"/>
          <w:sz w:val="22"/>
          <w:szCs w:val="22"/>
          <w:highlight w:val="none"/>
        </w:rPr>
        <w:t>日09:30</w:t>
      </w:r>
      <w:r>
        <w:rPr>
          <w:rFonts w:hint="eastAsia" w:ascii="宋体" w:hAnsi="宋体" w:cs="宋体"/>
          <w:color w:val="auto"/>
          <w:sz w:val="22"/>
          <w:szCs w:val="22"/>
          <w:highlight w:val="none"/>
          <w:lang w:val="en-US" w:eastAsia="zh-CN"/>
        </w:rPr>
        <w:t>（北京时间）</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递交地点：</w:t>
      </w:r>
      <w:r>
        <w:rPr>
          <w:rFonts w:hint="eastAsia" w:ascii="宋体" w:hAnsi="宋体" w:eastAsia="宋体" w:cs="宋体"/>
          <w:color w:val="auto"/>
          <w:kern w:val="0"/>
          <w:sz w:val="22"/>
          <w:szCs w:val="22"/>
          <w:highlight w:val="none"/>
          <w:lang w:val="en-US" w:eastAsia="zh-CN"/>
        </w:rPr>
        <w:t>温州市圣励招标代理有限公司</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温州市鹿城区五马街道黎明西路温州国际贸易中心23楼2302</w:t>
      </w:r>
      <w:r>
        <w:rPr>
          <w:rFonts w:hint="eastAsia" w:ascii="宋体" w:hAnsi="宋体" w:eastAsia="宋体" w:cs="宋体"/>
          <w:color w:val="auto"/>
          <w:kern w:val="0"/>
          <w:sz w:val="22"/>
          <w:szCs w:val="22"/>
          <w:highlight w:val="none"/>
        </w:rPr>
        <w:t>）</w:t>
      </w:r>
    </w:p>
    <w:p>
      <w:pPr>
        <w:keepNext w:val="0"/>
        <w:keepLines w:val="0"/>
        <w:pageBreakBefore w:val="0"/>
        <w:widowControl/>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2.开标时间：</w:t>
      </w:r>
      <w:r>
        <w:rPr>
          <w:rFonts w:hint="eastAsia" w:ascii="宋体" w:hAnsi="宋体" w:cs="宋体"/>
          <w:color w:val="auto"/>
          <w:kern w:val="0"/>
          <w:sz w:val="22"/>
          <w:szCs w:val="22"/>
          <w:highlight w:val="none"/>
          <w:lang w:val="en-US" w:eastAsia="zh-CN"/>
        </w:rPr>
        <w:t>2021</w:t>
      </w:r>
      <w:r>
        <w:rPr>
          <w:rFonts w:hint="eastAsia" w:ascii="宋体" w:hAnsi="宋体" w:eastAsia="宋体" w:cs="宋体"/>
          <w:color w:val="auto"/>
          <w:kern w:val="0"/>
          <w:sz w:val="22"/>
          <w:szCs w:val="22"/>
          <w:highlight w:val="none"/>
        </w:rPr>
        <w:t>年</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18</w:t>
      </w:r>
      <w:r>
        <w:rPr>
          <w:rFonts w:hint="eastAsia" w:ascii="宋体" w:hAnsi="宋体" w:eastAsia="宋体" w:cs="宋体"/>
          <w:color w:val="auto"/>
          <w:kern w:val="0"/>
          <w:sz w:val="22"/>
          <w:szCs w:val="22"/>
          <w:highlight w:val="none"/>
        </w:rPr>
        <w:t>日09:30</w:t>
      </w:r>
      <w:r>
        <w:rPr>
          <w:rFonts w:hint="eastAsia" w:ascii="宋体" w:hAnsi="宋体" w:cs="宋体"/>
          <w:color w:val="auto"/>
          <w:sz w:val="22"/>
          <w:szCs w:val="22"/>
          <w:highlight w:val="none"/>
          <w:lang w:val="en-US" w:eastAsia="zh-CN"/>
        </w:rPr>
        <w:t>（北京时间）</w:t>
      </w:r>
      <w:r>
        <w:rPr>
          <w:rFonts w:hint="eastAsia" w:ascii="宋体" w:hAnsi="宋体" w:eastAsia="宋体" w:cs="宋体"/>
          <w:color w:val="auto"/>
          <w:kern w:val="0"/>
          <w:sz w:val="22"/>
          <w:szCs w:val="22"/>
          <w:highlight w:val="none"/>
          <w:lang w:val="en-US" w:eastAsia="zh-CN"/>
        </w:rPr>
        <w:t xml:space="preserve"> </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开标地点：</w:t>
      </w:r>
      <w:r>
        <w:rPr>
          <w:rFonts w:hint="eastAsia" w:ascii="宋体" w:hAnsi="宋体" w:eastAsia="宋体" w:cs="宋体"/>
          <w:color w:val="auto"/>
          <w:kern w:val="0"/>
          <w:sz w:val="22"/>
          <w:szCs w:val="22"/>
          <w:highlight w:val="none"/>
          <w:lang w:val="en-US" w:eastAsia="zh-CN"/>
        </w:rPr>
        <w:t>温州市圣励招标代理有限公司</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温州市鹿城区五马街道黎明西路温州国际贸易中心23楼2302</w:t>
      </w:r>
      <w:r>
        <w:rPr>
          <w:rFonts w:hint="eastAsia" w:ascii="宋体" w:hAnsi="宋体" w:eastAsia="宋体" w:cs="宋体"/>
          <w:color w:val="auto"/>
          <w:kern w:val="0"/>
          <w:sz w:val="22"/>
          <w:szCs w:val="22"/>
          <w:highlight w:val="none"/>
        </w:rPr>
        <w:t>）</w:t>
      </w:r>
    </w:p>
    <w:p>
      <w:pPr>
        <w:keepNext w:val="0"/>
        <w:keepLines w:val="0"/>
        <w:pageBreakBefore w:val="0"/>
        <w:widowControl/>
        <w:kinsoku/>
        <w:wordWrap/>
        <w:overflowPunct/>
        <w:topLinePunct w:val="0"/>
        <w:autoSpaceDE/>
        <w:autoSpaceDN/>
        <w:bidi w:val="0"/>
        <w:snapToGrid/>
        <w:spacing w:line="460" w:lineRule="exact"/>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十</w:t>
      </w:r>
      <w:r>
        <w:rPr>
          <w:rFonts w:hint="eastAsia" w:ascii="宋体" w:hAnsi="宋体" w:cs="宋体"/>
          <w:b/>
          <w:bCs/>
          <w:color w:val="auto"/>
          <w:kern w:val="0"/>
          <w:sz w:val="22"/>
          <w:szCs w:val="22"/>
          <w:highlight w:val="none"/>
          <w:lang w:val="en-US" w:eastAsia="zh-CN"/>
        </w:rPr>
        <w:t>二</w:t>
      </w:r>
      <w:r>
        <w:rPr>
          <w:rFonts w:hint="eastAsia" w:ascii="宋体" w:hAnsi="宋体" w:eastAsia="宋体" w:cs="宋体"/>
          <w:b/>
          <w:bCs/>
          <w:color w:val="auto"/>
          <w:kern w:val="0"/>
          <w:sz w:val="22"/>
          <w:szCs w:val="22"/>
          <w:highlight w:val="none"/>
        </w:rPr>
        <w:t>、其他事项：</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1.本公告有效期自公告发布之日起5个工作日。</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2.</w:t>
      </w:r>
      <w:r>
        <w:rPr>
          <w:rFonts w:hint="eastAsia" w:ascii="宋体" w:hAnsi="宋体" w:cs="宋体"/>
          <w:color w:val="auto"/>
          <w:kern w:val="0"/>
          <w:sz w:val="21"/>
          <w:szCs w:val="21"/>
          <w:highlight w:val="none"/>
          <w:u w:val="single"/>
          <w:lang w:eastAsia="zh-CN"/>
        </w:rPr>
        <w:t>供应商</w:t>
      </w:r>
      <w:r>
        <w:rPr>
          <w:rFonts w:hint="eastAsia" w:ascii="宋体" w:hAnsi="宋体" w:eastAsia="宋体" w:cs="宋体"/>
          <w:color w:val="auto"/>
          <w:kern w:val="0"/>
          <w:sz w:val="21"/>
          <w:szCs w:val="21"/>
          <w:highlight w:val="none"/>
          <w:u w:val="single"/>
        </w:rPr>
        <w:t>认为</w:t>
      </w:r>
      <w:r>
        <w:rPr>
          <w:rFonts w:hint="eastAsia" w:ascii="宋体" w:hAnsi="宋体" w:cs="宋体"/>
          <w:color w:val="auto"/>
          <w:kern w:val="0"/>
          <w:sz w:val="21"/>
          <w:szCs w:val="21"/>
          <w:highlight w:val="none"/>
          <w:u w:val="single"/>
          <w:lang w:eastAsia="zh-CN"/>
        </w:rPr>
        <w:t>采购文件</w:t>
      </w:r>
      <w:r>
        <w:rPr>
          <w:rFonts w:hint="eastAsia" w:ascii="宋体" w:hAnsi="宋体" w:eastAsia="宋体" w:cs="宋体"/>
          <w:color w:val="auto"/>
          <w:kern w:val="0"/>
          <w:sz w:val="21"/>
          <w:szCs w:val="21"/>
          <w:highlight w:val="none"/>
          <w:u w:val="single"/>
        </w:rPr>
        <w:t>使自己的权益受到损害的，可以自收到</w:t>
      </w:r>
      <w:r>
        <w:rPr>
          <w:rFonts w:hint="eastAsia" w:ascii="宋体" w:hAnsi="宋体" w:cs="宋体"/>
          <w:color w:val="auto"/>
          <w:kern w:val="0"/>
          <w:sz w:val="21"/>
          <w:szCs w:val="21"/>
          <w:highlight w:val="none"/>
          <w:u w:val="single"/>
          <w:lang w:eastAsia="zh-CN"/>
        </w:rPr>
        <w:t>采购文件</w:t>
      </w:r>
      <w:r>
        <w:rPr>
          <w:rFonts w:hint="eastAsia" w:ascii="宋体" w:hAnsi="宋体" w:eastAsia="宋体" w:cs="宋体"/>
          <w:color w:val="auto"/>
          <w:kern w:val="0"/>
          <w:sz w:val="21"/>
          <w:szCs w:val="21"/>
          <w:highlight w:val="none"/>
          <w:u w:val="single"/>
        </w:rPr>
        <w:t>之日（发售截止日之后收到</w:t>
      </w:r>
      <w:r>
        <w:rPr>
          <w:rFonts w:hint="eastAsia" w:ascii="宋体" w:hAnsi="宋体" w:cs="宋体"/>
          <w:color w:val="auto"/>
          <w:kern w:val="0"/>
          <w:sz w:val="21"/>
          <w:szCs w:val="21"/>
          <w:highlight w:val="none"/>
          <w:u w:val="single"/>
          <w:lang w:eastAsia="zh-CN"/>
        </w:rPr>
        <w:t>采购文件</w:t>
      </w:r>
      <w:r>
        <w:rPr>
          <w:rFonts w:hint="eastAsia" w:ascii="宋体" w:hAnsi="宋体" w:eastAsia="宋体" w:cs="宋体"/>
          <w:color w:val="auto"/>
          <w:kern w:val="0"/>
          <w:sz w:val="21"/>
          <w:szCs w:val="21"/>
          <w:highlight w:val="none"/>
          <w:u w:val="single"/>
        </w:rPr>
        <w:t>的，以发售截止日为准）或者</w:t>
      </w:r>
      <w:r>
        <w:rPr>
          <w:rFonts w:hint="eastAsia" w:ascii="宋体" w:hAnsi="宋体" w:cs="宋体"/>
          <w:color w:val="auto"/>
          <w:kern w:val="0"/>
          <w:sz w:val="21"/>
          <w:szCs w:val="21"/>
          <w:highlight w:val="none"/>
          <w:u w:val="single"/>
          <w:lang w:eastAsia="zh-CN"/>
        </w:rPr>
        <w:t>采购文件</w:t>
      </w:r>
      <w:r>
        <w:rPr>
          <w:rFonts w:hint="eastAsia" w:ascii="宋体" w:hAnsi="宋体" w:eastAsia="宋体" w:cs="宋体"/>
          <w:color w:val="auto"/>
          <w:kern w:val="0"/>
          <w:sz w:val="21"/>
          <w:szCs w:val="21"/>
          <w:highlight w:val="none"/>
          <w:u w:val="single"/>
        </w:rPr>
        <w:t>公告期限届满之日（自本公告发布之日起至第2日24时止）起7个工作日内，以书面形式向</w:t>
      </w:r>
      <w:r>
        <w:rPr>
          <w:rFonts w:hint="eastAsia" w:ascii="宋体" w:hAnsi="宋体" w:cs="宋体"/>
          <w:color w:val="auto"/>
          <w:kern w:val="0"/>
          <w:sz w:val="21"/>
          <w:szCs w:val="21"/>
          <w:highlight w:val="none"/>
          <w:u w:val="single"/>
          <w:lang w:eastAsia="zh-CN"/>
        </w:rPr>
        <w:t>采购人</w:t>
      </w:r>
      <w:r>
        <w:rPr>
          <w:rFonts w:hint="eastAsia" w:ascii="宋体" w:hAnsi="宋体" w:eastAsia="宋体" w:cs="宋体"/>
          <w:color w:val="auto"/>
          <w:kern w:val="0"/>
          <w:sz w:val="21"/>
          <w:szCs w:val="21"/>
          <w:highlight w:val="none"/>
          <w:u w:val="single"/>
        </w:rPr>
        <w:t>和</w:t>
      </w:r>
      <w:r>
        <w:rPr>
          <w:rFonts w:hint="eastAsia" w:ascii="宋体" w:hAnsi="宋体" w:cs="宋体"/>
          <w:color w:val="auto"/>
          <w:kern w:val="0"/>
          <w:sz w:val="21"/>
          <w:szCs w:val="21"/>
          <w:highlight w:val="none"/>
          <w:u w:val="single"/>
          <w:lang w:eastAsia="zh-CN"/>
        </w:rPr>
        <w:t>采购代理机构</w:t>
      </w:r>
      <w:r>
        <w:rPr>
          <w:rFonts w:hint="eastAsia" w:ascii="宋体" w:hAnsi="宋体" w:eastAsia="宋体" w:cs="宋体"/>
          <w:color w:val="auto"/>
          <w:kern w:val="0"/>
          <w:sz w:val="21"/>
          <w:szCs w:val="21"/>
          <w:highlight w:val="none"/>
          <w:u w:val="single"/>
        </w:rPr>
        <w:t>提出质疑。</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u w:val="single"/>
        </w:rPr>
        <w:t>3.质疑</w:t>
      </w:r>
      <w:r>
        <w:rPr>
          <w:rFonts w:hint="eastAsia" w:ascii="宋体" w:hAnsi="宋体" w:cs="宋体"/>
          <w:color w:val="auto"/>
          <w:kern w:val="0"/>
          <w:sz w:val="21"/>
          <w:szCs w:val="21"/>
          <w:highlight w:val="none"/>
          <w:u w:val="single"/>
          <w:lang w:eastAsia="zh-CN"/>
        </w:rPr>
        <w:t>供应商</w:t>
      </w:r>
      <w:r>
        <w:rPr>
          <w:rFonts w:hint="eastAsia" w:ascii="宋体" w:hAnsi="宋体" w:eastAsia="宋体" w:cs="宋体"/>
          <w:color w:val="auto"/>
          <w:kern w:val="0"/>
          <w:sz w:val="21"/>
          <w:szCs w:val="21"/>
          <w:highlight w:val="none"/>
          <w:u w:val="single"/>
        </w:rPr>
        <w:t>对</w:t>
      </w:r>
      <w:r>
        <w:rPr>
          <w:rFonts w:hint="eastAsia" w:ascii="宋体" w:hAnsi="宋体" w:cs="宋体"/>
          <w:color w:val="auto"/>
          <w:kern w:val="0"/>
          <w:sz w:val="21"/>
          <w:szCs w:val="21"/>
          <w:highlight w:val="none"/>
          <w:u w:val="single"/>
          <w:lang w:eastAsia="zh-CN"/>
        </w:rPr>
        <w:t>采购人</w:t>
      </w:r>
      <w:r>
        <w:rPr>
          <w:rFonts w:hint="eastAsia" w:ascii="宋体" w:hAnsi="宋体" w:eastAsia="宋体" w:cs="宋体"/>
          <w:color w:val="auto"/>
          <w:kern w:val="0"/>
          <w:sz w:val="21"/>
          <w:szCs w:val="21"/>
          <w:highlight w:val="none"/>
          <w:u w:val="single"/>
        </w:rPr>
        <w:t>、</w:t>
      </w:r>
      <w:r>
        <w:rPr>
          <w:rFonts w:hint="eastAsia" w:ascii="宋体" w:hAnsi="宋体" w:cs="宋体"/>
          <w:color w:val="auto"/>
          <w:kern w:val="0"/>
          <w:sz w:val="21"/>
          <w:szCs w:val="21"/>
          <w:highlight w:val="none"/>
          <w:u w:val="single"/>
          <w:lang w:eastAsia="zh-CN"/>
        </w:rPr>
        <w:t>采购代理机构</w:t>
      </w:r>
      <w:r>
        <w:rPr>
          <w:rFonts w:hint="eastAsia" w:ascii="宋体" w:hAnsi="宋体" w:eastAsia="宋体" w:cs="宋体"/>
          <w:color w:val="auto"/>
          <w:kern w:val="0"/>
          <w:sz w:val="21"/>
          <w:szCs w:val="21"/>
          <w:highlight w:val="none"/>
          <w:u w:val="single"/>
        </w:rPr>
        <w:t>的答复不满意或者</w:t>
      </w:r>
      <w:r>
        <w:rPr>
          <w:rFonts w:hint="eastAsia" w:ascii="宋体" w:hAnsi="宋体" w:cs="宋体"/>
          <w:color w:val="auto"/>
          <w:kern w:val="0"/>
          <w:sz w:val="21"/>
          <w:szCs w:val="21"/>
          <w:highlight w:val="none"/>
          <w:u w:val="single"/>
          <w:lang w:eastAsia="zh-CN"/>
        </w:rPr>
        <w:t>采购人</w:t>
      </w:r>
      <w:r>
        <w:rPr>
          <w:rFonts w:hint="eastAsia" w:ascii="宋体" w:hAnsi="宋体" w:eastAsia="宋体" w:cs="宋体"/>
          <w:color w:val="auto"/>
          <w:kern w:val="0"/>
          <w:sz w:val="21"/>
          <w:szCs w:val="21"/>
          <w:highlight w:val="none"/>
          <w:u w:val="single"/>
        </w:rPr>
        <w:t>、</w:t>
      </w:r>
      <w:r>
        <w:rPr>
          <w:rFonts w:hint="eastAsia" w:ascii="宋体" w:hAnsi="宋体" w:cs="宋体"/>
          <w:color w:val="auto"/>
          <w:kern w:val="0"/>
          <w:sz w:val="21"/>
          <w:szCs w:val="21"/>
          <w:highlight w:val="none"/>
          <w:u w:val="single"/>
          <w:lang w:eastAsia="zh-CN"/>
        </w:rPr>
        <w:t>采购代理机构</w:t>
      </w:r>
      <w:r>
        <w:rPr>
          <w:rFonts w:hint="eastAsia" w:ascii="宋体" w:hAnsi="宋体" w:eastAsia="宋体" w:cs="宋体"/>
          <w:color w:val="auto"/>
          <w:kern w:val="0"/>
          <w:sz w:val="21"/>
          <w:szCs w:val="21"/>
          <w:highlight w:val="none"/>
          <w:u w:val="single"/>
        </w:rPr>
        <w:t>未在规定的时间内作出答复的，可以在答复期满后十五个工作日内向</w:t>
      </w:r>
      <w:r>
        <w:rPr>
          <w:rFonts w:hint="eastAsia" w:ascii="宋体" w:hAnsi="宋体" w:cs="宋体"/>
          <w:color w:val="auto"/>
          <w:kern w:val="0"/>
          <w:sz w:val="21"/>
          <w:szCs w:val="21"/>
          <w:highlight w:val="none"/>
          <w:u w:val="single"/>
          <w:lang w:eastAsia="zh-CN"/>
        </w:rPr>
        <w:t>采购人</w:t>
      </w:r>
      <w:r>
        <w:rPr>
          <w:rFonts w:hint="eastAsia" w:ascii="宋体" w:hAnsi="宋体" w:eastAsia="宋体" w:cs="宋体"/>
          <w:color w:val="auto"/>
          <w:kern w:val="0"/>
          <w:sz w:val="21"/>
          <w:szCs w:val="21"/>
          <w:highlight w:val="none"/>
          <w:u w:val="single"/>
        </w:rPr>
        <w:t>的采购监管部门投诉。</w:t>
      </w:r>
    </w:p>
    <w:p>
      <w:pPr>
        <w:pStyle w:val="7"/>
        <w:keepNext w:val="0"/>
        <w:keepLines w:val="0"/>
        <w:pageBreakBefore w:val="0"/>
        <w:widowControl w:val="0"/>
        <w:kinsoku/>
        <w:wordWrap/>
        <w:overflowPunct/>
        <w:topLinePunct w:val="0"/>
        <w:autoSpaceDE/>
        <w:autoSpaceDN/>
        <w:bidi w:val="0"/>
        <w:snapToGrid/>
        <w:spacing w:line="460" w:lineRule="exact"/>
        <w:rPr>
          <w:rFonts w:hint="eastAsia" w:ascii="宋体" w:hAnsi="宋体" w:eastAsia="宋体" w:cs="宋体"/>
          <w:b w:val="0"/>
          <w:color w:val="auto"/>
          <w:sz w:val="21"/>
          <w:szCs w:val="21"/>
          <w:highlight w:val="none"/>
          <w:u w:val="single"/>
        </w:rPr>
      </w:pPr>
      <w:r>
        <w:rPr>
          <w:rFonts w:hint="eastAsia" w:ascii="宋体" w:hAnsi="宋体" w:eastAsia="宋体" w:cs="宋体"/>
          <w:b w:val="0"/>
          <w:color w:val="auto"/>
          <w:sz w:val="21"/>
          <w:szCs w:val="21"/>
          <w:highlight w:val="none"/>
        </w:rPr>
        <w:t>4．</w:t>
      </w:r>
      <w:r>
        <w:rPr>
          <w:rFonts w:hint="eastAsia" w:ascii="宋体" w:hAnsi="宋体" w:eastAsia="宋体" w:cs="宋体"/>
          <w:b w:val="0"/>
          <w:color w:val="auto"/>
          <w:sz w:val="21"/>
          <w:szCs w:val="21"/>
          <w:highlight w:val="none"/>
          <w:u w:val="single"/>
          <w:lang w:eastAsia="zh-CN"/>
        </w:rPr>
        <w:t>温州市国有资本投资运营有限公司</w:t>
      </w:r>
      <w:r>
        <w:rPr>
          <w:rFonts w:hint="eastAsia" w:ascii="宋体" w:hAnsi="宋体" w:eastAsia="宋体" w:cs="宋体"/>
          <w:b w:val="0"/>
          <w:color w:val="auto"/>
          <w:sz w:val="21"/>
          <w:szCs w:val="21"/>
          <w:highlight w:val="none"/>
          <w:u w:val="single"/>
        </w:rPr>
        <w:t>负责对</w:t>
      </w:r>
      <w:r>
        <w:rPr>
          <w:rFonts w:hint="eastAsia" w:ascii="宋体" w:hAnsi="宋体" w:cs="宋体"/>
          <w:b w:val="0"/>
          <w:color w:val="auto"/>
          <w:sz w:val="21"/>
          <w:szCs w:val="21"/>
          <w:highlight w:val="none"/>
          <w:u w:val="single"/>
          <w:lang w:eastAsia="zh-CN"/>
        </w:rPr>
        <w:t>供应商</w:t>
      </w:r>
      <w:r>
        <w:rPr>
          <w:rFonts w:hint="eastAsia" w:ascii="宋体" w:hAnsi="宋体" w:eastAsia="宋体" w:cs="宋体"/>
          <w:b w:val="0"/>
          <w:color w:val="auto"/>
          <w:sz w:val="21"/>
          <w:szCs w:val="21"/>
          <w:highlight w:val="none"/>
          <w:u w:val="single"/>
        </w:rPr>
        <w:t>反映的企业本部及所属企业在采购活动中出现的违法违规问题进行答疑回复。</w:t>
      </w:r>
      <w:r>
        <w:rPr>
          <w:rFonts w:hint="eastAsia" w:ascii="宋体" w:hAnsi="宋体" w:cs="宋体"/>
          <w:b w:val="0"/>
          <w:color w:val="auto"/>
          <w:sz w:val="21"/>
          <w:szCs w:val="21"/>
          <w:highlight w:val="none"/>
          <w:u w:val="single"/>
          <w:lang w:eastAsia="zh-CN"/>
        </w:rPr>
        <w:t>供应商</w:t>
      </w:r>
      <w:r>
        <w:rPr>
          <w:rFonts w:hint="eastAsia" w:ascii="宋体" w:hAnsi="宋体" w:eastAsia="宋体" w:cs="宋体"/>
          <w:b w:val="0"/>
          <w:color w:val="auto"/>
          <w:sz w:val="21"/>
          <w:szCs w:val="21"/>
          <w:highlight w:val="none"/>
          <w:u w:val="single"/>
        </w:rPr>
        <w:t>认为</w:t>
      </w:r>
      <w:r>
        <w:rPr>
          <w:rFonts w:hint="eastAsia" w:ascii="宋体" w:hAnsi="宋体" w:eastAsia="宋体" w:cs="宋体"/>
          <w:b w:val="0"/>
          <w:color w:val="auto"/>
          <w:sz w:val="21"/>
          <w:szCs w:val="21"/>
          <w:highlight w:val="none"/>
          <w:u w:val="single"/>
          <w:lang w:eastAsia="zh-CN"/>
        </w:rPr>
        <w:t>温州市国有资本投资运营有限公司</w:t>
      </w:r>
      <w:r>
        <w:rPr>
          <w:rFonts w:hint="eastAsia" w:ascii="宋体" w:hAnsi="宋体" w:eastAsia="宋体" w:cs="宋体"/>
          <w:b w:val="0"/>
          <w:color w:val="auto"/>
          <w:sz w:val="21"/>
          <w:szCs w:val="21"/>
          <w:highlight w:val="none"/>
          <w:u w:val="single"/>
        </w:rPr>
        <w:t>答疑回复处理结果不合法的，可以</w:t>
      </w:r>
      <w:r>
        <w:rPr>
          <w:rFonts w:hint="eastAsia" w:ascii="宋体" w:hAnsi="宋体" w:cs="宋体"/>
          <w:b w:val="0"/>
          <w:color w:val="auto"/>
          <w:sz w:val="21"/>
          <w:szCs w:val="21"/>
          <w:highlight w:val="none"/>
          <w:u w:val="single"/>
          <w:lang w:eastAsia="zh-CN"/>
        </w:rPr>
        <w:t>采购人</w:t>
      </w:r>
      <w:r>
        <w:rPr>
          <w:rFonts w:hint="eastAsia" w:ascii="宋体" w:hAnsi="宋体" w:eastAsia="宋体" w:cs="宋体"/>
          <w:b w:val="0"/>
          <w:color w:val="auto"/>
          <w:sz w:val="21"/>
          <w:szCs w:val="21"/>
          <w:highlight w:val="none"/>
          <w:u w:val="single"/>
        </w:rPr>
        <w:t>或代理机构为对象依法向人民法院提起诉讼。</w:t>
      </w:r>
    </w:p>
    <w:p>
      <w:pPr>
        <w:keepNext w:val="0"/>
        <w:keepLines w:val="0"/>
        <w:pageBreakBefore w:val="0"/>
        <w:widowControl w:val="0"/>
        <w:kinsoku/>
        <w:wordWrap/>
        <w:overflowPunct/>
        <w:topLinePunct w:val="0"/>
        <w:autoSpaceDE/>
        <w:autoSpaceDN/>
        <w:bidi w:val="0"/>
        <w:snapToGrid/>
        <w:spacing w:line="460" w:lineRule="exact"/>
        <w:ind w:firstLine="420" w:firstLineChars="200"/>
        <w:rPr>
          <w:rFonts w:hint="eastAsia"/>
          <w:sz w:val="21"/>
          <w:szCs w:val="21"/>
        </w:rPr>
      </w:pPr>
      <w:r>
        <w:rPr>
          <w:rFonts w:hint="eastAsia" w:ascii="宋体" w:hAnsi="宋体" w:cs="宋体"/>
          <w:b w:val="0"/>
          <w:bCs w:val="0"/>
          <w:color w:val="auto"/>
          <w:kern w:val="0"/>
          <w:sz w:val="21"/>
          <w:szCs w:val="21"/>
          <w:highlight w:val="none"/>
          <w:u w:val="none"/>
          <w:lang w:val="en-US" w:eastAsia="zh-CN" w:bidi="ar-SA"/>
        </w:rPr>
        <w:t>5、</w:t>
      </w:r>
      <w:r>
        <w:rPr>
          <w:rFonts w:hint="eastAsia" w:ascii="宋体" w:hAnsi="宋体" w:eastAsia="宋体" w:cs="宋体"/>
          <w:b w:val="0"/>
          <w:bCs w:val="0"/>
          <w:color w:val="auto"/>
          <w:kern w:val="0"/>
          <w:sz w:val="21"/>
          <w:szCs w:val="21"/>
          <w:highlight w:val="none"/>
          <w:u w:val="none"/>
          <w:lang w:val="en-US" w:eastAsia="zh-CN" w:bidi="ar-SA"/>
        </w:rPr>
        <w:t>为贯彻落实新型冠状病毒感染的肺炎疫情防控工作要求，本项目根据浙江省、温州市等有关管理部门的规定，按照“不见面、少接触”的原则进行采购活动。具体办法如下：鉴于目前疫情形势，投标人须在规定的投标文件递交截止时间前送到投标文件递交地点，递交人员不得超过1人，请戴口罩并根据届时最新规定出示绿色健康码（如需要）等，要求做好防护措施，人员距离保持至少一米，投标文件送到后不得聚集。</w:t>
      </w:r>
    </w:p>
    <w:p>
      <w:pPr>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十</w:t>
      </w:r>
      <w:r>
        <w:rPr>
          <w:rFonts w:hint="eastAsia" w:ascii="宋体" w:hAnsi="宋体" w:cs="宋体"/>
          <w:b/>
          <w:bCs/>
          <w:color w:val="auto"/>
          <w:kern w:val="0"/>
          <w:sz w:val="22"/>
          <w:szCs w:val="22"/>
          <w:highlight w:val="none"/>
          <w:lang w:val="en-US" w:eastAsia="zh-CN"/>
        </w:rPr>
        <w:t>三</w:t>
      </w:r>
      <w:r>
        <w:rPr>
          <w:rFonts w:hint="eastAsia" w:ascii="宋体" w:hAnsi="宋体" w:eastAsia="宋体" w:cs="宋体"/>
          <w:b/>
          <w:bCs/>
          <w:color w:val="auto"/>
          <w:kern w:val="0"/>
          <w:sz w:val="22"/>
          <w:szCs w:val="22"/>
          <w:highlight w:val="none"/>
        </w:rPr>
        <w:t>、联系人及联系电话</w:t>
      </w:r>
    </w:p>
    <w:p>
      <w:pPr>
        <w:keepNext w:val="0"/>
        <w:keepLines w:val="0"/>
        <w:pageBreakBefore w:val="0"/>
        <w:widowControl/>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采购人</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温州国投资源回收科技有限公司</w:t>
      </w:r>
    </w:p>
    <w:p>
      <w:pPr>
        <w:keepNext w:val="0"/>
        <w:keepLines w:val="0"/>
        <w:pageBreakBefore w:val="0"/>
        <w:widowControl/>
        <w:kinsoku/>
        <w:wordWrap/>
        <w:overflowPunct/>
        <w:topLinePunct w:val="0"/>
        <w:autoSpaceDE/>
        <w:autoSpaceDN/>
        <w:bidi w:val="0"/>
        <w:snapToGrid/>
        <w:spacing w:line="46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地址：</w:t>
      </w:r>
      <w:r>
        <w:rPr>
          <w:rFonts w:hint="eastAsia" w:ascii="宋体" w:hAnsi="宋体" w:eastAsia="宋体" w:cs="宋体"/>
          <w:color w:val="auto"/>
          <w:kern w:val="0"/>
          <w:sz w:val="22"/>
          <w:szCs w:val="22"/>
          <w:highlight w:val="none"/>
          <w:lang w:eastAsia="zh-CN"/>
        </w:rPr>
        <w:t>温州市瓯海区翠柏路1号</w:t>
      </w:r>
    </w:p>
    <w:p>
      <w:pPr>
        <w:keepNext w:val="0"/>
        <w:keepLines w:val="0"/>
        <w:pageBreakBefore w:val="0"/>
        <w:kinsoku/>
        <w:wordWrap/>
        <w:overflowPunct/>
        <w:topLinePunct w:val="0"/>
        <w:autoSpaceDE/>
        <w:autoSpaceDN/>
        <w:bidi w:val="0"/>
        <w:snapToGrid/>
        <w:spacing w:line="460" w:lineRule="exact"/>
        <w:ind w:firstLine="440" w:firstLineChars="200"/>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联系人：</w:t>
      </w:r>
      <w:r>
        <w:rPr>
          <w:rFonts w:hint="eastAsia" w:ascii="宋体" w:hAnsi="宋体" w:eastAsia="宋体" w:cs="宋体"/>
          <w:color w:val="auto"/>
          <w:kern w:val="0"/>
          <w:sz w:val="22"/>
          <w:szCs w:val="22"/>
          <w:highlight w:val="none"/>
          <w:lang w:eastAsia="zh-CN"/>
        </w:rPr>
        <w:t>杨先生</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联系电话：</w:t>
      </w:r>
      <w:r>
        <w:rPr>
          <w:rFonts w:hint="eastAsia" w:ascii="宋体" w:hAnsi="宋体" w:eastAsia="宋体" w:cs="宋体"/>
          <w:color w:val="auto"/>
          <w:kern w:val="0"/>
          <w:sz w:val="22"/>
          <w:szCs w:val="22"/>
          <w:highlight w:val="none"/>
          <w:lang w:val="en-US" w:eastAsia="zh-CN"/>
        </w:rPr>
        <w:t>13777790879</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采购</w:t>
      </w:r>
      <w:r>
        <w:rPr>
          <w:rFonts w:hint="eastAsia" w:ascii="宋体" w:hAnsi="宋体" w:cs="宋体"/>
          <w:color w:val="auto"/>
          <w:kern w:val="0"/>
          <w:sz w:val="22"/>
          <w:szCs w:val="22"/>
          <w:highlight w:val="none"/>
          <w:lang w:eastAsia="zh-CN"/>
        </w:rPr>
        <w:t>代理</w:t>
      </w:r>
      <w:r>
        <w:rPr>
          <w:rFonts w:hint="eastAsia" w:ascii="宋体" w:hAnsi="宋体" w:eastAsia="宋体" w:cs="宋体"/>
          <w:color w:val="auto"/>
          <w:kern w:val="0"/>
          <w:sz w:val="22"/>
          <w:szCs w:val="22"/>
          <w:highlight w:val="none"/>
        </w:rPr>
        <w:t>机构名称：</w:t>
      </w:r>
      <w:r>
        <w:rPr>
          <w:rFonts w:hint="eastAsia" w:ascii="宋体" w:hAnsi="宋体" w:eastAsia="宋体" w:cs="宋体"/>
          <w:color w:val="auto"/>
          <w:kern w:val="0"/>
          <w:sz w:val="22"/>
          <w:szCs w:val="22"/>
          <w:highlight w:val="none"/>
          <w:lang w:eastAsia="zh-CN"/>
        </w:rPr>
        <w:t>温州市圣励招标代理有限公司</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地址：</w:t>
      </w:r>
      <w:r>
        <w:rPr>
          <w:rFonts w:hint="eastAsia" w:ascii="宋体" w:hAnsi="宋体" w:eastAsia="宋体" w:cs="宋体"/>
          <w:color w:val="auto"/>
          <w:kern w:val="0"/>
          <w:sz w:val="22"/>
          <w:szCs w:val="22"/>
          <w:highlight w:val="none"/>
          <w:lang w:eastAsia="zh-CN"/>
        </w:rPr>
        <w:t>温州市鹿城区五马街道黎明西路温州国际贸易中心23楼2302</w:t>
      </w:r>
    </w:p>
    <w:p>
      <w:pPr>
        <w:keepLines w:val="0"/>
        <w:pageBreakBefore w:val="0"/>
        <w:widowControl/>
        <w:kinsoku/>
        <w:topLinePunct w:val="0"/>
        <w:bidi w:val="0"/>
        <w:spacing w:line="460" w:lineRule="exact"/>
        <w:ind w:firstLine="440" w:firstLineChars="200"/>
        <w:jc w:val="left"/>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联系人：</w:t>
      </w:r>
      <w:r>
        <w:rPr>
          <w:rFonts w:hint="eastAsia" w:ascii="宋体" w:hAnsi="宋体" w:eastAsia="宋体" w:cs="宋体"/>
          <w:color w:val="auto"/>
          <w:kern w:val="0"/>
          <w:sz w:val="22"/>
          <w:szCs w:val="22"/>
          <w:highlight w:val="none"/>
          <w:lang w:val="en-US" w:eastAsia="zh-CN"/>
        </w:rPr>
        <w:t>黄</w:t>
      </w:r>
      <w:r>
        <w:rPr>
          <w:rFonts w:hint="eastAsia" w:ascii="宋体" w:hAnsi="宋体" w:eastAsia="宋体" w:cs="宋体"/>
          <w:color w:val="auto"/>
          <w:kern w:val="0"/>
          <w:sz w:val="22"/>
          <w:szCs w:val="22"/>
          <w:highlight w:val="none"/>
        </w:rPr>
        <w:t>先生</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周先生</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联系电话：</w:t>
      </w:r>
      <w:r>
        <w:rPr>
          <w:rFonts w:hint="eastAsia" w:ascii="宋体" w:hAnsi="宋体" w:eastAsia="宋体" w:cs="宋体"/>
          <w:color w:val="auto"/>
          <w:kern w:val="0"/>
          <w:sz w:val="22"/>
          <w:szCs w:val="22"/>
          <w:highlight w:val="none"/>
          <w:lang w:val="en-US" w:eastAsia="zh-CN"/>
        </w:rPr>
        <w:t>19957768599</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0577-</w:t>
      </w:r>
      <w:r>
        <w:rPr>
          <w:rFonts w:hint="eastAsia" w:ascii="宋体" w:hAnsi="宋体" w:eastAsia="宋体" w:cs="宋体"/>
          <w:color w:val="auto"/>
          <w:sz w:val="22"/>
          <w:szCs w:val="22"/>
          <w:highlight w:val="none"/>
          <w:lang w:val="en-US" w:eastAsia="zh-CN"/>
        </w:rPr>
        <w:t>88812277</w:t>
      </w:r>
      <w:r>
        <w:rPr>
          <w:rFonts w:hint="eastAsia" w:ascii="宋体" w:hAnsi="宋体" w:eastAsia="宋体" w:cs="宋体"/>
          <w:color w:val="auto"/>
          <w:kern w:val="0"/>
          <w:sz w:val="22"/>
          <w:szCs w:val="22"/>
          <w:highlight w:val="none"/>
        </w:rPr>
        <w:t xml:space="preserve"> </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采购监督管理部门：</w:t>
      </w:r>
      <w:r>
        <w:rPr>
          <w:rFonts w:hint="eastAsia" w:ascii="宋体" w:hAnsi="宋体" w:eastAsia="宋体" w:cs="宋体"/>
          <w:color w:val="auto"/>
          <w:kern w:val="0"/>
          <w:sz w:val="22"/>
          <w:szCs w:val="22"/>
          <w:highlight w:val="none"/>
          <w:lang w:eastAsia="zh-CN"/>
        </w:rPr>
        <w:t>温州市国有资本投资运营有限公司</w:t>
      </w:r>
      <w:r>
        <w:rPr>
          <w:rFonts w:hint="eastAsia" w:ascii="宋体" w:hAnsi="宋体" w:eastAsia="宋体" w:cs="宋体"/>
          <w:color w:val="auto"/>
          <w:kern w:val="0"/>
          <w:sz w:val="22"/>
          <w:szCs w:val="22"/>
          <w:highlight w:val="none"/>
        </w:rPr>
        <w:t>纪检监察室</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联系方式：0577-</w:t>
      </w:r>
      <w:r>
        <w:rPr>
          <w:rFonts w:hint="eastAsia" w:ascii="宋体" w:hAnsi="宋体" w:eastAsia="宋体" w:cs="宋体"/>
          <w:color w:val="auto"/>
          <w:kern w:val="0"/>
          <w:sz w:val="22"/>
          <w:szCs w:val="22"/>
          <w:highlight w:val="none"/>
          <w:lang w:val="en-US" w:eastAsia="zh-CN"/>
        </w:rPr>
        <w:t>89971800</w:t>
      </w:r>
    </w:p>
    <w:p>
      <w:pPr>
        <w:keepLines w:val="0"/>
        <w:pageBreakBefore w:val="0"/>
        <w:widowControl/>
        <w:kinsoku/>
        <w:topLinePunct w:val="0"/>
        <w:bidi w:val="0"/>
        <w:spacing w:line="460" w:lineRule="exact"/>
        <w:jc w:val="lef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rPr>
        <w:t>十</w:t>
      </w:r>
      <w:r>
        <w:rPr>
          <w:rFonts w:hint="eastAsia" w:ascii="宋体" w:hAnsi="宋体" w:cs="宋体"/>
          <w:b/>
          <w:bCs/>
          <w:color w:val="auto"/>
          <w:kern w:val="0"/>
          <w:sz w:val="22"/>
          <w:szCs w:val="22"/>
          <w:highlight w:val="none"/>
          <w:lang w:val="en-US" w:eastAsia="zh-CN"/>
        </w:rPr>
        <w:t>四</w:t>
      </w:r>
      <w:r>
        <w:rPr>
          <w:rFonts w:hint="eastAsia" w:ascii="宋体" w:hAnsi="宋体" w:eastAsia="宋体" w:cs="宋体"/>
          <w:b/>
          <w:bCs/>
          <w:color w:val="auto"/>
          <w:kern w:val="0"/>
          <w:sz w:val="22"/>
          <w:szCs w:val="22"/>
          <w:highlight w:val="none"/>
        </w:rPr>
        <w:t>、投标保证金</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投标保证金：</w:t>
      </w:r>
      <w:r>
        <w:rPr>
          <w:rFonts w:hint="eastAsia" w:ascii="宋体" w:hAnsi="宋体" w:eastAsia="宋体" w:cs="宋体"/>
          <w:color w:val="auto"/>
          <w:kern w:val="0"/>
          <w:sz w:val="22"/>
          <w:szCs w:val="22"/>
          <w:highlight w:val="none"/>
          <w:lang w:val="en-US" w:eastAsia="zh-CN"/>
        </w:rPr>
        <w:t>人民币肆仟伍佰</w:t>
      </w:r>
      <w:r>
        <w:rPr>
          <w:rFonts w:hint="eastAsia" w:ascii="宋体" w:hAnsi="宋体" w:eastAsia="宋体" w:cs="宋体"/>
          <w:color w:val="auto"/>
          <w:kern w:val="0"/>
          <w:sz w:val="22"/>
          <w:szCs w:val="22"/>
          <w:highlight w:val="none"/>
        </w:rPr>
        <w:t>元整</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¥4500元</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；必须在投标截止时间前投标保证金应以</w:t>
      </w:r>
      <w:r>
        <w:rPr>
          <w:rFonts w:hint="eastAsia" w:ascii="宋体" w:hAnsi="宋体" w:cs="宋体"/>
          <w:color w:val="auto"/>
          <w:kern w:val="0"/>
          <w:sz w:val="22"/>
          <w:szCs w:val="22"/>
          <w:highlight w:val="none"/>
          <w:lang w:val="en-US" w:eastAsia="zh-CN"/>
        </w:rPr>
        <w:t>银行转账形式，</w:t>
      </w:r>
      <w:r>
        <w:rPr>
          <w:rFonts w:hint="eastAsia" w:ascii="宋体" w:hAnsi="宋体" w:eastAsia="宋体" w:cs="宋体"/>
          <w:color w:val="auto"/>
          <w:kern w:val="0"/>
          <w:sz w:val="22"/>
          <w:szCs w:val="22"/>
          <w:highlight w:val="none"/>
        </w:rPr>
        <w:t>从</w:t>
      </w:r>
      <w:r>
        <w:rPr>
          <w:rFonts w:hint="eastAsia" w:ascii="宋体" w:hAnsi="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开户银行汇出，不得从第三者或者分支机构汇出。投标保证金按以下开户银行及</w:t>
      </w:r>
      <w:r>
        <w:rPr>
          <w:rFonts w:hint="eastAsia" w:ascii="宋体" w:hAnsi="宋体" w:cs="宋体"/>
          <w:color w:val="auto"/>
          <w:kern w:val="0"/>
          <w:sz w:val="22"/>
          <w:szCs w:val="22"/>
          <w:highlight w:val="none"/>
          <w:lang w:eastAsia="zh-CN"/>
        </w:rPr>
        <w:t>账号</w:t>
      </w:r>
      <w:r>
        <w:rPr>
          <w:rFonts w:hint="eastAsia" w:ascii="宋体" w:hAnsi="宋体" w:eastAsia="宋体" w:cs="宋体"/>
          <w:color w:val="auto"/>
          <w:kern w:val="0"/>
          <w:sz w:val="22"/>
          <w:szCs w:val="22"/>
          <w:highlight w:val="none"/>
        </w:rPr>
        <w:t>汇入：</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户名：政采云有限公司</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账号：190001010400276210000002092</w:t>
      </w:r>
    </w:p>
    <w:p>
      <w:pPr>
        <w:keepLines w:val="0"/>
        <w:pageBreakBefore w:val="0"/>
        <w:widowControl/>
        <w:kinsoku/>
        <w:topLinePunct w:val="0"/>
        <w:bidi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开户行：中国农业银行杭州西湖支行  </w:t>
      </w:r>
    </w:p>
    <w:p>
      <w:pPr>
        <w:keepLines w:val="0"/>
        <w:pageBreakBefore w:val="0"/>
        <w:widowControl/>
        <w:kinsoku/>
        <w:topLinePunct w:val="0"/>
        <w:bidi w:val="0"/>
        <w:spacing w:line="460" w:lineRule="exact"/>
        <w:jc w:val="lef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rPr>
        <w:t>十</w:t>
      </w:r>
      <w:r>
        <w:rPr>
          <w:rFonts w:hint="eastAsia" w:ascii="宋体" w:hAnsi="宋体" w:cs="宋体"/>
          <w:b/>
          <w:bCs/>
          <w:color w:val="auto"/>
          <w:kern w:val="0"/>
          <w:sz w:val="22"/>
          <w:szCs w:val="22"/>
          <w:highlight w:val="none"/>
          <w:lang w:val="en-US" w:eastAsia="zh-CN"/>
        </w:rPr>
        <w:t>五</w:t>
      </w:r>
      <w:r>
        <w:rPr>
          <w:rFonts w:hint="eastAsia" w:ascii="宋体" w:hAnsi="宋体" w:eastAsia="宋体" w:cs="宋体"/>
          <w:b/>
          <w:bCs/>
          <w:color w:val="auto"/>
          <w:kern w:val="0"/>
          <w:sz w:val="22"/>
          <w:szCs w:val="22"/>
          <w:highlight w:val="none"/>
        </w:rPr>
        <w:t>、相关附件：</w:t>
      </w:r>
      <w:r>
        <w:rPr>
          <w:rFonts w:hint="eastAsia" w:ascii="宋体" w:hAnsi="宋体" w:cs="宋体"/>
          <w:b/>
          <w:bCs/>
          <w:color w:val="auto"/>
          <w:kern w:val="0"/>
          <w:sz w:val="22"/>
          <w:szCs w:val="22"/>
          <w:highlight w:val="none"/>
          <w:lang w:eastAsia="zh-CN"/>
        </w:rPr>
        <w:t>采购文件</w:t>
      </w:r>
    </w:p>
    <w:p>
      <w:pPr>
        <w:keepNext w:val="0"/>
        <w:keepLines w:val="0"/>
        <w:pageBreakBefore w:val="0"/>
        <w:widowControl/>
        <w:kinsoku/>
        <w:wordWrap/>
        <w:overflowPunct/>
        <w:topLinePunct w:val="0"/>
        <w:bidi w:val="0"/>
        <w:spacing w:line="460" w:lineRule="exact"/>
        <w:ind w:firstLine="5500" w:firstLineChars="2500"/>
        <w:jc w:val="both"/>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温州国投资源回收科技有限公司</w:t>
      </w:r>
    </w:p>
    <w:p>
      <w:pPr>
        <w:keepNext w:val="0"/>
        <w:keepLines w:val="0"/>
        <w:pageBreakBefore w:val="0"/>
        <w:widowControl/>
        <w:kinsoku/>
        <w:wordWrap/>
        <w:overflowPunct/>
        <w:topLinePunct w:val="0"/>
        <w:bidi w:val="0"/>
        <w:spacing w:line="460" w:lineRule="exact"/>
        <w:ind w:firstLine="5500" w:firstLineChars="2500"/>
        <w:jc w:val="both"/>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温州市圣励招标代理有限公司</w:t>
      </w:r>
    </w:p>
    <w:p>
      <w:pPr>
        <w:keepNext w:val="0"/>
        <w:keepLines w:val="0"/>
        <w:pageBreakBefore w:val="0"/>
        <w:widowControl/>
        <w:kinsoku/>
        <w:wordWrap/>
        <w:overflowPunct/>
        <w:topLinePunct w:val="0"/>
        <w:bidi w:val="0"/>
        <w:spacing w:line="460" w:lineRule="exact"/>
        <w:ind w:firstLine="5500" w:firstLineChars="2500"/>
        <w:jc w:val="both"/>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2021</w:t>
      </w:r>
      <w:r>
        <w:rPr>
          <w:rFonts w:hint="eastAsia" w:ascii="宋体" w:hAnsi="宋体" w:eastAsia="宋体" w:cs="宋体"/>
          <w:color w:val="auto"/>
          <w:kern w:val="0"/>
          <w:sz w:val="22"/>
          <w:szCs w:val="22"/>
          <w:highlight w:val="none"/>
          <w:lang w:eastAsia="zh-CN"/>
        </w:rPr>
        <w:t>年</w:t>
      </w: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lang w:eastAsia="zh-CN"/>
        </w:rPr>
        <w:t>月</w:t>
      </w:r>
      <w:r>
        <w:rPr>
          <w:rFonts w:hint="eastAsia" w:ascii="宋体" w:hAnsi="宋体" w:eastAsia="宋体" w:cs="宋体"/>
          <w:color w:val="auto"/>
          <w:kern w:val="0"/>
          <w:sz w:val="22"/>
          <w:szCs w:val="22"/>
          <w:highlight w:val="none"/>
          <w:lang w:val="en-US" w:eastAsia="zh-CN"/>
        </w:rPr>
        <w:t>28</w:t>
      </w:r>
      <w:r>
        <w:rPr>
          <w:rFonts w:hint="eastAsia" w:ascii="宋体" w:hAnsi="宋体" w:eastAsia="宋体" w:cs="宋体"/>
          <w:color w:val="auto"/>
          <w:kern w:val="0"/>
          <w:sz w:val="22"/>
          <w:szCs w:val="22"/>
          <w:highlight w:val="none"/>
          <w:lang w:eastAsia="zh-CN"/>
        </w:rPr>
        <w:t>日</w:t>
      </w:r>
    </w:p>
    <w:p>
      <w:pPr>
        <w:keepLines w:val="0"/>
        <w:pageBreakBefore w:val="0"/>
        <w:kinsoku/>
        <w:topLinePunct w:val="0"/>
        <w:bidi w:val="0"/>
        <w:spacing w:line="460" w:lineRule="exact"/>
        <w:rPr>
          <w:rFonts w:hint="eastAsia" w:ascii="宋体" w:hAnsi="宋体" w:eastAsia="宋体" w:cs="宋体"/>
          <w:color w:val="auto"/>
          <w:kern w:val="0"/>
          <w:sz w:val="22"/>
          <w:szCs w:val="22"/>
          <w:highlight w:val="none"/>
        </w:rPr>
        <w:sectPr>
          <w:headerReference r:id="rId8" w:type="first"/>
          <w:footerReference r:id="rId10" w:type="first"/>
          <w:headerReference r:id="rId7" w:type="default"/>
          <w:footerReference r:id="rId9" w:type="default"/>
          <w:pgSz w:w="11906" w:h="16838"/>
          <w:pgMar w:top="1134" w:right="1134" w:bottom="1134" w:left="1134" w:header="851" w:footer="992" w:gutter="0"/>
          <w:pgNumType w:fmt="decimal" w:start="1"/>
          <w:cols w:space="720" w:num="1"/>
          <w:titlePg/>
          <w:docGrid w:linePitch="312" w:charSpace="0"/>
        </w:sectPr>
      </w:pPr>
    </w:p>
    <w:p>
      <w:pPr>
        <w:keepNext w:val="0"/>
        <w:keepLines w:val="0"/>
        <w:pageBreakBefore w:val="0"/>
        <w:widowControl/>
        <w:kinsoku/>
        <w:overflowPunct/>
        <w:topLinePunct w:val="0"/>
        <w:autoSpaceDE/>
        <w:autoSpaceDN/>
        <w:bidi w:val="0"/>
        <w:adjustRightInd/>
        <w:snapToGrid/>
        <w:spacing w:line="460" w:lineRule="exact"/>
        <w:jc w:val="center"/>
        <w:textAlignment w:val="auto"/>
        <w:rPr>
          <w:rFonts w:hint="eastAsia" w:ascii="宋体" w:hAnsi="宋体" w:eastAsia="宋体" w:cs="宋体"/>
          <w:b/>
          <w:color w:val="auto"/>
          <w:kern w:val="0"/>
          <w:sz w:val="22"/>
          <w:szCs w:val="22"/>
          <w:highlight w:val="none"/>
        </w:rPr>
      </w:pPr>
      <w:bookmarkStart w:id="1" w:name="_Toc10455348"/>
      <w:r>
        <w:rPr>
          <w:rFonts w:hint="eastAsia" w:ascii="宋体" w:hAnsi="宋体" w:eastAsia="宋体" w:cs="宋体"/>
          <w:b/>
          <w:color w:val="auto"/>
          <w:kern w:val="0"/>
          <w:sz w:val="32"/>
          <w:szCs w:val="32"/>
          <w:highlight w:val="none"/>
          <w:lang w:eastAsia="zh-CN"/>
        </w:rPr>
        <w:t>温州市国有资本投资运营有限公司</w:t>
      </w:r>
      <w:r>
        <w:rPr>
          <w:rFonts w:hint="eastAsia" w:ascii="宋体" w:hAnsi="宋体" w:eastAsia="宋体" w:cs="宋体"/>
          <w:b/>
          <w:color w:val="auto"/>
          <w:kern w:val="0"/>
          <w:sz w:val="32"/>
          <w:szCs w:val="32"/>
          <w:highlight w:val="none"/>
        </w:rPr>
        <w:t>关于</w:t>
      </w:r>
      <w:r>
        <w:rPr>
          <w:rFonts w:hint="eastAsia" w:ascii="宋体" w:hAnsi="宋体" w:eastAsia="宋体" w:cs="宋体"/>
          <w:b/>
          <w:color w:val="auto"/>
          <w:kern w:val="0"/>
          <w:sz w:val="32"/>
          <w:szCs w:val="32"/>
          <w:highlight w:val="none"/>
          <w:lang w:eastAsia="zh-CN"/>
        </w:rPr>
        <w:t>温州国投资源回收科技有限公司电动叉车采购项目</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自主</w:t>
      </w:r>
      <w:r>
        <w:rPr>
          <w:rFonts w:hint="eastAsia" w:ascii="宋体" w:hAnsi="宋体" w:cs="宋体"/>
          <w:b/>
          <w:color w:val="auto"/>
          <w:kern w:val="0"/>
          <w:sz w:val="32"/>
          <w:szCs w:val="32"/>
          <w:highlight w:val="none"/>
          <w:lang w:eastAsia="zh-CN"/>
        </w:rPr>
        <w:t>）</w:t>
      </w:r>
      <w:r>
        <w:rPr>
          <w:rFonts w:hint="eastAsia" w:ascii="宋体" w:hAnsi="宋体" w:eastAsia="宋体" w:cs="宋体"/>
          <w:b/>
          <w:color w:val="auto"/>
          <w:sz w:val="32"/>
          <w:szCs w:val="32"/>
          <w:highlight w:val="none"/>
        </w:rPr>
        <w:t>的征求意见公示</w:t>
      </w:r>
    </w:p>
    <w:p>
      <w:pPr>
        <w:keepNext w:val="0"/>
        <w:keepLines w:val="0"/>
        <w:pageBreakBefore w:val="0"/>
        <w:widowControl/>
        <w:tabs>
          <w:tab w:val="left" w:pos="420"/>
        </w:tabs>
        <w:kinsoku/>
        <w:overflowPunct/>
        <w:topLinePunct w:val="0"/>
        <w:autoSpaceDE/>
        <w:autoSpaceDN/>
        <w:bidi w:val="0"/>
        <w:adjustRightInd/>
        <w:snapToGrid/>
        <w:spacing w:line="460" w:lineRule="exact"/>
        <w:ind w:firstLine="48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温州市圣励招标代理有限公司</w:t>
      </w:r>
      <w:r>
        <w:rPr>
          <w:rFonts w:hint="eastAsia" w:ascii="宋体" w:hAnsi="宋体" w:eastAsia="宋体" w:cs="宋体"/>
          <w:color w:val="auto"/>
          <w:kern w:val="0"/>
          <w:sz w:val="22"/>
          <w:szCs w:val="22"/>
          <w:highlight w:val="none"/>
        </w:rPr>
        <w:t>受</w:t>
      </w:r>
      <w:r>
        <w:rPr>
          <w:rFonts w:hint="eastAsia" w:ascii="宋体" w:hAnsi="宋体" w:eastAsia="宋体" w:cs="宋体"/>
          <w:color w:val="auto"/>
          <w:kern w:val="0"/>
          <w:sz w:val="22"/>
          <w:szCs w:val="22"/>
          <w:highlight w:val="none"/>
          <w:lang w:eastAsia="zh-CN"/>
        </w:rPr>
        <w:t>温州国投资源回收科技有限公司</w:t>
      </w:r>
      <w:r>
        <w:rPr>
          <w:rFonts w:hint="eastAsia" w:ascii="宋体" w:hAnsi="宋体" w:eastAsia="宋体" w:cs="宋体"/>
          <w:color w:val="auto"/>
          <w:kern w:val="0"/>
          <w:sz w:val="22"/>
          <w:szCs w:val="22"/>
          <w:highlight w:val="none"/>
        </w:rPr>
        <w:t>的委托，就</w:t>
      </w:r>
      <w:r>
        <w:rPr>
          <w:rFonts w:hint="eastAsia" w:ascii="宋体" w:hAnsi="宋体" w:eastAsia="宋体" w:cs="宋体"/>
          <w:color w:val="auto"/>
          <w:kern w:val="0"/>
          <w:sz w:val="22"/>
          <w:szCs w:val="22"/>
          <w:highlight w:val="none"/>
          <w:lang w:eastAsia="zh-CN"/>
        </w:rPr>
        <w:t>电动叉车采购项目</w:t>
      </w:r>
      <w:r>
        <w:rPr>
          <w:rFonts w:hint="eastAsia" w:ascii="宋体" w:hAnsi="宋体" w:eastAsia="宋体" w:cs="宋体"/>
          <w:color w:val="auto"/>
          <w:kern w:val="0"/>
          <w:sz w:val="22"/>
          <w:szCs w:val="22"/>
          <w:highlight w:val="none"/>
        </w:rPr>
        <w:t>以公开招标方式进行采购。现将本项目</w:t>
      </w:r>
      <w:r>
        <w:rPr>
          <w:rFonts w:hint="eastAsia" w:ascii="宋体" w:hAnsi="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公布如下（详见附件），并公开征求</w:t>
      </w:r>
      <w:r>
        <w:rPr>
          <w:rFonts w:hint="eastAsia" w:ascii="宋体" w:hAnsi="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及专家意见。</w:t>
      </w:r>
    </w:p>
    <w:p>
      <w:pPr>
        <w:keepNext w:val="0"/>
        <w:keepLines w:val="0"/>
        <w:pageBreakBefore w:val="0"/>
        <w:widowControl/>
        <w:tabs>
          <w:tab w:val="left" w:pos="525"/>
        </w:tabs>
        <w:kinsoku/>
        <w:overflowPunct/>
        <w:topLinePunct w:val="0"/>
        <w:autoSpaceDE/>
        <w:autoSpaceDN/>
        <w:bidi w:val="0"/>
        <w:adjustRightInd/>
        <w:snapToGrid/>
        <w:spacing w:line="460" w:lineRule="exact"/>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一、征求意见范围：</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1.是否出现明显的倾向性意见和特定的性能指标；</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w:t>
      </w:r>
      <w:r>
        <w:rPr>
          <w:rFonts w:hint="eastAsia" w:ascii="宋体" w:hAnsi="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资格条件是否具有明显倾向性和歧视性；</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3.影响温州市国有企业采购“公开、公平、公正”原则的其他情况。</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二、征求意见的回复：</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各</w:t>
      </w:r>
      <w:r>
        <w:rPr>
          <w:rFonts w:hint="eastAsia" w:ascii="宋体" w:hAnsi="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及专家提出修改理由和建议，请于</w:t>
      </w:r>
      <w:r>
        <w:rPr>
          <w:rFonts w:hint="eastAsia" w:ascii="宋体" w:hAnsi="宋体" w:eastAsia="宋体" w:cs="宋体"/>
          <w:color w:val="auto"/>
          <w:kern w:val="0"/>
          <w:sz w:val="22"/>
          <w:szCs w:val="22"/>
          <w:highlight w:val="none"/>
          <w:lang w:val="en-US" w:eastAsia="zh-CN"/>
        </w:rPr>
        <w:t xml:space="preserve"> </w:t>
      </w:r>
      <w:r>
        <w:rPr>
          <w:rFonts w:hint="eastAsia" w:ascii="宋体" w:hAnsi="宋体" w:cs="宋体"/>
          <w:color w:val="auto"/>
          <w:kern w:val="0"/>
          <w:sz w:val="22"/>
          <w:szCs w:val="22"/>
          <w:highlight w:val="none"/>
          <w:lang w:val="en-US" w:eastAsia="zh-CN"/>
        </w:rPr>
        <w:t>2021</w:t>
      </w:r>
      <w:r>
        <w:rPr>
          <w:rFonts w:hint="eastAsia" w:ascii="宋体" w:hAnsi="宋体" w:eastAsia="宋体" w:cs="宋体"/>
          <w:color w:val="auto"/>
          <w:kern w:val="0"/>
          <w:sz w:val="22"/>
          <w:szCs w:val="22"/>
          <w:highlight w:val="none"/>
        </w:rPr>
        <w:t>年</w:t>
      </w:r>
      <w:r>
        <w:rPr>
          <w:rFonts w:hint="eastAsia" w:ascii="宋体" w:hAnsi="宋体" w:eastAsia="宋体" w:cs="宋体"/>
          <w:color w:val="auto"/>
          <w:kern w:val="0"/>
          <w:sz w:val="22"/>
          <w:szCs w:val="22"/>
          <w:highlight w:val="none"/>
          <w:lang w:val="en-US" w:eastAsia="zh-CN"/>
        </w:rPr>
        <w:t xml:space="preserve"> </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日1</w:t>
      </w:r>
      <w:r>
        <w:rPr>
          <w:rFonts w:hint="eastAsia" w:ascii="宋体" w:hAnsi="宋体" w:cs="宋体"/>
          <w:color w:val="auto"/>
          <w:kern w:val="0"/>
          <w:sz w:val="22"/>
          <w:szCs w:val="22"/>
          <w:highlight w:val="none"/>
          <w:lang w:val="en-US" w:eastAsia="zh-CN"/>
        </w:rPr>
        <w:t>8</w:t>
      </w:r>
      <w:r>
        <w:rPr>
          <w:rFonts w:hint="eastAsia" w:ascii="宋体" w:hAnsi="宋体" w:eastAsia="宋体" w:cs="宋体"/>
          <w:color w:val="auto"/>
          <w:kern w:val="0"/>
          <w:sz w:val="22"/>
          <w:szCs w:val="22"/>
          <w:highlight w:val="none"/>
        </w:rPr>
        <w:t xml:space="preserve">: </w:t>
      </w:r>
      <w:r>
        <w:rPr>
          <w:rFonts w:hint="eastAsia" w:ascii="宋体" w:hAnsi="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0前（节假日除外）将书面材料签字（盖章）并密封后送至</w:t>
      </w:r>
      <w:r>
        <w:rPr>
          <w:rFonts w:hint="eastAsia" w:ascii="宋体" w:hAnsi="宋体" w:eastAsia="宋体" w:cs="宋体"/>
          <w:color w:val="auto"/>
          <w:kern w:val="0"/>
          <w:sz w:val="22"/>
          <w:szCs w:val="22"/>
          <w:highlight w:val="none"/>
          <w:lang w:eastAsia="zh-CN"/>
        </w:rPr>
        <w:t>温州市圣励招标代理有限公司</w:t>
      </w:r>
      <w:r>
        <w:rPr>
          <w:rFonts w:hint="eastAsia" w:ascii="宋体" w:hAnsi="宋体" w:eastAsia="宋体" w:cs="宋体"/>
          <w:color w:val="auto"/>
          <w:kern w:val="0"/>
          <w:sz w:val="22"/>
          <w:szCs w:val="22"/>
          <w:highlight w:val="none"/>
        </w:rPr>
        <w:t>。同时将电子文档发送至以下信箱：</w:t>
      </w:r>
      <w:r>
        <w:rPr>
          <w:rFonts w:hint="eastAsia" w:ascii="宋体" w:hAnsi="宋体" w:eastAsia="宋体" w:cs="宋体"/>
          <w:bCs/>
          <w:kern w:val="0"/>
          <w:sz w:val="24"/>
          <w:szCs w:val="24"/>
          <w:u w:val="none"/>
          <w:lang w:val="en-US" w:eastAsia="zh-CN"/>
        </w:rPr>
        <w:t>slzb2264045668@163.com</w:t>
      </w:r>
      <w:r>
        <w:rPr>
          <w:rFonts w:hint="eastAsia" w:ascii="宋体" w:hAnsi="宋体" w:eastAsia="宋体" w:cs="宋体"/>
          <w:color w:val="auto"/>
          <w:kern w:val="0"/>
          <w:sz w:val="22"/>
          <w:szCs w:val="22"/>
          <w:highlight w:val="none"/>
        </w:rPr>
        <w:t>或邮寄至我公司。</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三、联系方式：</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联系人：</w:t>
      </w:r>
      <w:r>
        <w:rPr>
          <w:rFonts w:hint="eastAsia" w:ascii="宋体" w:hAnsi="宋体" w:eastAsia="宋体" w:cs="宋体"/>
          <w:color w:val="auto"/>
          <w:kern w:val="0"/>
          <w:sz w:val="22"/>
          <w:szCs w:val="22"/>
          <w:highlight w:val="none"/>
          <w:lang w:val="en-US" w:eastAsia="zh-CN"/>
        </w:rPr>
        <w:t>黄</w:t>
      </w:r>
      <w:r>
        <w:rPr>
          <w:rFonts w:hint="eastAsia" w:ascii="宋体" w:hAnsi="宋体" w:eastAsia="宋体" w:cs="宋体"/>
          <w:color w:val="auto"/>
          <w:kern w:val="0"/>
          <w:sz w:val="22"/>
          <w:szCs w:val="22"/>
          <w:highlight w:val="none"/>
        </w:rPr>
        <w:t>先生</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周先生</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联系电话：</w:t>
      </w:r>
      <w:r>
        <w:rPr>
          <w:rFonts w:hint="eastAsia" w:ascii="宋体" w:hAnsi="宋体" w:eastAsia="宋体" w:cs="宋体"/>
          <w:color w:val="auto"/>
          <w:kern w:val="0"/>
          <w:sz w:val="22"/>
          <w:szCs w:val="22"/>
          <w:highlight w:val="none"/>
          <w:lang w:val="en-US" w:eastAsia="zh-CN"/>
        </w:rPr>
        <w:t>19957768599</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联系地址：</w:t>
      </w:r>
      <w:r>
        <w:rPr>
          <w:rFonts w:hint="eastAsia" w:ascii="宋体" w:hAnsi="宋体" w:eastAsia="宋体" w:cs="宋体"/>
          <w:color w:val="auto"/>
          <w:kern w:val="0"/>
          <w:sz w:val="22"/>
          <w:szCs w:val="22"/>
          <w:highlight w:val="none"/>
          <w:lang w:eastAsia="zh-CN"/>
        </w:rPr>
        <w:t>温州市鹿城区五马街道黎明西路温州国际贸易中心23楼2302</w:t>
      </w:r>
    </w:p>
    <w:p>
      <w:pPr>
        <w:keepNext w:val="0"/>
        <w:keepLines w:val="0"/>
        <w:pageBreakBefore w:val="0"/>
        <w:widowControl/>
        <w:kinsoku/>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对逾期送达的意见、建议书恕不接受。</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hint="eastAsia" w:ascii="宋体" w:hAnsi="宋体" w:eastAsia="宋体" w:cs="宋体"/>
          <w:color w:val="auto"/>
          <w:kern w:val="0"/>
          <w:sz w:val="22"/>
          <w:szCs w:val="22"/>
          <w:highlight w:val="none"/>
        </w:rPr>
      </w:pPr>
    </w:p>
    <w:p>
      <w:pPr>
        <w:keepNext w:val="0"/>
        <w:keepLines w:val="0"/>
        <w:pageBreakBefore w:val="0"/>
        <w:widowControl/>
        <w:kinsoku/>
        <w:overflowPunct/>
        <w:topLinePunct w:val="0"/>
        <w:autoSpaceDE/>
        <w:autoSpaceDN/>
        <w:bidi w:val="0"/>
        <w:adjustRightInd/>
        <w:snapToGrid/>
        <w:spacing w:line="460" w:lineRule="exact"/>
        <w:ind w:firstLine="5500" w:firstLineChars="2500"/>
        <w:jc w:val="both"/>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温州国投资源回收科技有限公司</w:t>
      </w:r>
    </w:p>
    <w:p>
      <w:pPr>
        <w:keepNext w:val="0"/>
        <w:keepLines w:val="0"/>
        <w:pageBreakBefore w:val="0"/>
        <w:widowControl/>
        <w:kinsoku/>
        <w:overflowPunct/>
        <w:topLinePunct w:val="0"/>
        <w:autoSpaceDE/>
        <w:autoSpaceDN/>
        <w:bidi w:val="0"/>
        <w:adjustRightInd/>
        <w:snapToGrid/>
        <w:spacing w:line="460" w:lineRule="exact"/>
        <w:ind w:firstLine="5500" w:firstLineChars="2500"/>
        <w:jc w:val="both"/>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温州市圣励招标代理有限公司</w:t>
      </w:r>
    </w:p>
    <w:p>
      <w:pPr>
        <w:keepNext w:val="0"/>
        <w:keepLines w:val="0"/>
        <w:pageBreakBefore w:val="0"/>
        <w:kinsoku/>
        <w:wordWrap w:val="0"/>
        <w:overflowPunct/>
        <w:topLinePunct w:val="0"/>
        <w:autoSpaceDE/>
        <w:autoSpaceDN/>
        <w:bidi w:val="0"/>
        <w:adjustRightInd/>
        <w:snapToGrid/>
        <w:spacing w:line="460" w:lineRule="exact"/>
        <w:ind w:firstLine="5500" w:firstLineChars="2500"/>
        <w:jc w:val="both"/>
        <w:textAlignment w:val="auto"/>
        <w:rPr>
          <w:rFonts w:hint="eastAsia" w:ascii="宋体" w:hAnsi="宋体" w:eastAsia="宋体" w:cs="宋体"/>
          <w:color w:val="auto"/>
          <w:kern w:val="0"/>
          <w:sz w:val="22"/>
          <w:szCs w:val="22"/>
          <w:highlight w:val="none"/>
        </w:rPr>
      </w:pPr>
      <w:bookmarkStart w:id="2" w:name="OLE_LINK3"/>
      <w:r>
        <w:rPr>
          <w:rFonts w:hint="eastAsia" w:ascii="宋体" w:hAnsi="宋体" w:cs="宋体"/>
          <w:color w:val="auto"/>
          <w:kern w:val="0"/>
          <w:sz w:val="22"/>
          <w:szCs w:val="22"/>
          <w:highlight w:val="none"/>
          <w:lang w:val="en-US" w:eastAsia="zh-CN"/>
        </w:rPr>
        <w:t>2021</w:t>
      </w:r>
      <w:r>
        <w:rPr>
          <w:rFonts w:hint="eastAsia" w:ascii="宋体" w:hAnsi="宋体" w:eastAsia="宋体" w:cs="宋体"/>
          <w:color w:val="auto"/>
          <w:kern w:val="0"/>
          <w:sz w:val="22"/>
          <w:szCs w:val="22"/>
          <w:highlight w:val="none"/>
        </w:rPr>
        <w:t>年</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28</w:t>
      </w:r>
      <w:r>
        <w:rPr>
          <w:rFonts w:hint="eastAsia" w:ascii="宋体" w:hAnsi="宋体" w:eastAsia="宋体" w:cs="宋体"/>
          <w:color w:val="auto"/>
          <w:kern w:val="0"/>
          <w:sz w:val="22"/>
          <w:szCs w:val="22"/>
          <w:highlight w:val="none"/>
        </w:rPr>
        <w:t>日</w:t>
      </w:r>
      <w:bookmarkEnd w:id="2"/>
    </w:p>
    <w:p>
      <w:pPr>
        <w:rPr>
          <w:rFonts w:hint="eastAsia" w:ascii="Arial" w:hAnsi="Arial" w:eastAsia="宋体" w:cs="Arial"/>
          <w:b w:val="0"/>
          <w:bCs w:val="0"/>
          <w:sz w:val="22"/>
          <w:szCs w:val="22"/>
          <w:highlight w:val="none"/>
          <w:lang w:val="en-US" w:eastAsia="zh-CN"/>
        </w:rPr>
      </w:pPr>
      <w:r>
        <w:rPr>
          <w:rFonts w:hint="eastAsia" w:ascii="Arial" w:hAnsi="Arial" w:eastAsia="宋体" w:cs="Arial"/>
          <w:b w:val="0"/>
          <w:bCs w:val="0"/>
          <w:sz w:val="22"/>
          <w:szCs w:val="22"/>
          <w:highlight w:val="none"/>
          <w:lang w:val="en-US" w:eastAsia="zh-CN"/>
        </w:rPr>
        <w:br w:type="page"/>
      </w:r>
    </w:p>
    <w:p>
      <w:pPr>
        <w:jc w:val="both"/>
        <w:outlineLvl w:val="9"/>
        <w:rPr>
          <w:rFonts w:hint="default" w:ascii="Arial" w:hAnsi="Arial" w:eastAsia="宋体" w:cs="Arial"/>
          <w:b w:val="0"/>
          <w:bCs w:val="0"/>
          <w:sz w:val="22"/>
          <w:szCs w:val="22"/>
          <w:highlight w:val="none"/>
          <w:lang w:val="en-US" w:eastAsia="zh-CN"/>
        </w:rPr>
      </w:pPr>
      <w:r>
        <w:rPr>
          <w:rFonts w:hint="eastAsia" w:ascii="Arial" w:hAnsi="Arial" w:eastAsia="宋体" w:cs="Arial"/>
          <w:b w:val="0"/>
          <w:bCs w:val="0"/>
          <w:sz w:val="22"/>
          <w:szCs w:val="22"/>
          <w:highlight w:val="none"/>
          <w:lang w:val="en-US" w:eastAsia="zh-CN"/>
        </w:rPr>
        <w:t>公告附件</w:t>
      </w:r>
    </w:p>
    <w:p>
      <w:pPr>
        <w:jc w:val="center"/>
        <w:outlineLvl w:val="9"/>
        <w:rPr>
          <w:rFonts w:ascii="Arial" w:hAnsi="Arial" w:eastAsia="宋体" w:cs="Arial"/>
          <w:sz w:val="36"/>
          <w:szCs w:val="36"/>
          <w:highlight w:val="none"/>
        </w:rPr>
      </w:pPr>
      <w:r>
        <w:rPr>
          <w:rFonts w:ascii="Arial" w:hAnsi="Arial" w:eastAsia="宋体" w:cs="Arial"/>
          <w:sz w:val="36"/>
          <w:szCs w:val="36"/>
          <w:highlight w:val="none"/>
        </w:rPr>
        <w:t>温州市国企采购投标报名申请表</w:t>
      </w:r>
      <w:bookmarkEnd w:id="1"/>
    </w:p>
    <w:tbl>
      <w:tblPr>
        <w:tblStyle w:val="15"/>
        <w:tblW w:w="4999" w:type="pct"/>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autofit"/>
        <w:tblCellMar>
          <w:top w:w="0" w:type="dxa"/>
          <w:left w:w="108" w:type="dxa"/>
          <w:bottom w:w="0" w:type="dxa"/>
          <w:right w:w="108" w:type="dxa"/>
        </w:tblCellMar>
      </w:tblPr>
      <w:tblGrid>
        <w:gridCol w:w="802"/>
        <w:gridCol w:w="1588"/>
        <w:gridCol w:w="3633"/>
        <w:gridCol w:w="491"/>
        <w:gridCol w:w="798"/>
        <w:gridCol w:w="20"/>
        <w:gridCol w:w="2520"/>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日期</w:t>
            </w:r>
          </w:p>
        </w:tc>
        <w:tc>
          <w:tcPr>
            <w:tcW w:w="3786" w:type="pct"/>
            <w:gridSpan w:val="5"/>
            <w:tcBorders>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202</w:t>
            </w:r>
            <w:r>
              <w:rPr>
                <w:rFonts w:hint="eastAsia" w:ascii="Arial" w:hAnsi="Arial" w:cs="Arial"/>
                <w:kern w:val="0"/>
                <w:sz w:val="22"/>
                <w:szCs w:val="22"/>
                <w:highlight w:val="none"/>
                <w:lang w:val="en-US" w:eastAsia="zh-CN"/>
              </w:rPr>
              <w:t>1</w:t>
            </w:r>
            <w:r>
              <w:rPr>
                <w:rFonts w:ascii="Arial" w:hAnsi="Arial" w:cs="Arial"/>
                <w:kern w:val="0"/>
                <w:sz w:val="22"/>
                <w:szCs w:val="22"/>
                <w:highlight w:val="none"/>
              </w:rPr>
              <w:t>年    月   日</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项目名称</w:t>
            </w:r>
          </w:p>
        </w:tc>
        <w:tc>
          <w:tcPr>
            <w:tcW w:w="3786" w:type="pct"/>
            <w:gridSpan w:val="5"/>
            <w:tcBorders>
              <w:top w:val="single" w:color="auto" w:sz="2" w:space="0"/>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项目编号</w:t>
            </w:r>
          </w:p>
        </w:tc>
        <w:tc>
          <w:tcPr>
            <w:tcW w:w="3786" w:type="pct"/>
            <w:gridSpan w:val="5"/>
            <w:tcBorders>
              <w:top w:val="single" w:color="auto" w:sz="2" w:space="0"/>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 xml:space="preserve">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标段</w:t>
            </w:r>
          </w:p>
        </w:tc>
        <w:tc>
          <w:tcPr>
            <w:tcW w:w="3786" w:type="pct"/>
            <w:gridSpan w:val="5"/>
            <w:tcBorders>
              <w:top w:val="single" w:color="auto" w:sz="2" w:space="0"/>
              <w:left w:val="single" w:color="auto" w:sz="2" w:space="0"/>
              <w:bottom w:val="single" w:color="auto" w:sz="2" w:space="0"/>
            </w:tcBorders>
            <w:noWrap w:val="0"/>
            <w:vAlign w:val="center"/>
          </w:tcPr>
          <w:p>
            <w:pPr>
              <w:widowControl/>
              <w:jc w:val="center"/>
              <w:rPr>
                <w:rFonts w:ascii="Arial" w:hAnsi="Arial" w:cs="Arial"/>
                <w:b/>
                <w:bCs/>
                <w:sz w:val="18"/>
                <w:szCs w:val="18"/>
                <w:highlight w:val="none"/>
              </w:rPr>
            </w:pPr>
            <w:r>
              <w:rPr>
                <w:rFonts w:ascii="Arial" w:hAnsi="Arial" w:cs="Arial"/>
                <w:b/>
                <w:bCs/>
                <w:sz w:val="18"/>
                <w:szCs w:val="18"/>
                <w:highlight w:val="none"/>
              </w:rPr>
              <w:t>/</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申请单位名称</w:t>
            </w:r>
          </w:p>
        </w:tc>
        <w:tc>
          <w:tcPr>
            <w:tcW w:w="3786" w:type="pct"/>
            <w:gridSpan w:val="5"/>
            <w:tcBorders>
              <w:top w:val="single" w:color="auto" w:sz="2" w:space="0"/>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项目联系人</w:t>
            </w:r>
          </w:p>
        </w:tc>
        <w:tc>
          <w:tcPr>
            <w:tcW w:w="1844"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p>
        </w:tc>
        <w:tc>
          <w:tcPr>
            <w:tcW w:w="664" w:type="pct"/>
            <w:gridSpan w:val="3"/>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手机</w:t>
            </w:r>
          </w:p>
        </w:tc>
        <w:tc>
          <w:tcPr>
            <w:tcW w:w="1277" w:type="pct"/>
            <w:tcBorders>
              <w:top w:val="single" w:color="auto" w:sz="2" w:space="0"/>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联系电话</w:t>
            </w:r>
          </w:p>
        </w:tc>
        <w:tc>
          <w:tcPr>
            <w:tcW w:w="1844"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p>
        </w:tc>
        <w:tc>
          <w:tcPr>
            <w:tcW w:w="664" w:type="pct"/>
            <w:gridSpan w:val="3"/>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传真</w:t>
            </w:r>
          </w:p>
        </w:tc>
        <w:tc>
          <w:tcPr>
            <w:tcW w:w="1277" w:type="pct"/>
            <w:tcBorders>
              <w:top w:val="single" w:color="auto" w:sz="2" w:space="0"/>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608" w:hRule="atLeast"/>
          <w:jc w:val="center"/>
        </w:trPr>
        <w:tc>
          <w:tcPr>
            <w:tcW w:w="1213" w:type="pct"/>
            <w:gridSpan w:val="2"/>
            <w:tcBorders>
              <w:top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E-mail</w:t>
            </w:r>
          </w:p>
        </w:tc>
        <w:tc>
          <w:tcPr>
            <w:tcW w:w="1844"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Arial" w:hAnsi="Arial" w:cs="Arial"/>
                <w:kern w:val="0"/>
                <w:sz w:val="22"/>
                <w:szCs w:val="22"/>
                <w:highlight w:val="none"/>
              </w:rPr>
            </w:pPr>
          </w:p>
        </w:tc>
        <w:tc>
          <w:tcPr>
            <w:tcW w:w="664" w:type="pct"/>
            <w:gridSpan w:val="3"/>
            <w:tcBorders>
              <w:top w:val="single" w:color="auto" w:sz="2" w:space="0"/>
              <w:left w:val="single" w:color="auto" w:sz="2" w:space="0"/>
              <w:bottom w:val="single" w:color="auto" w:sz="2" w:space="0"/>
              <w:right w:val="single" w:color="auto" w:sz="2" w:space="0"/>
            </w:tcBorders>
            <w:noWrap w:val="0"/>
            <w:vAlign w:val="center"/>
          </w:tcPr>
          <w:p>
            <w:pPr>
              <w:widowControl/>
              <w:rPr>
                <w:rFonts w:ascii="Arial" w:hAnsi="Arial" w:cs="Arial"/>
                <w:kern w:val="0"/>
                <w:sz w:val="22"/>
                <w:szCs w:val="22"/>
                <w:highlight w:val="none"/>
              </w:rPr>
            </w:pPr>
            <w:r>
              <w:rPr>
                <w:rFonts w:ascii="Arial" w:hAnsi="Arial" w:cs="Arial"/>
                <w:kern w:val="0"/>
                <w:sz w:val="22"/>
                <w:szCs w:val="22"/>
                <w:highlight w:val="none"/>
              </w:rPr>
              <w:t>邮政编码</w:t>
            </w:r>
          </w:p>
        </w:tc>
        <w:tc>
          <w:tcPr>
            <w:tcW w:w="1277" w:type="pct"/>
            <w:tcBorders>
              <w:top w:val="single" w:color="auto" w:sz="2" w:space="0"/>
              <w:left w:val="single" w:color="auto" w:sz="2" w:space="0"/>
              <w:bottom w:val="single" w:color="auto" w:sz="2" w:space="0"/>
            </w:tcBorders>
            <w:noWrap w:val="0"/>
            <w:vAlign w:val="center"/>
          </w:tcPr>
          <w:p>
            <w:pPr>
              <w:widowControl/>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658" w:hRule="atLeast"/>
          <w:jc w:val="center"/>
        </w:trPr>
        <w:tc>
          <w:tcPr>
            <w:tcW w:w="1213" w:type="pct"/>
            <w:gridSpan w:val="2"/>
            <w:tcBorders>
              <w:top w:val="single" w:color="auto" w:sz="2" w:space="0"/>
              <w:bottom w:val="single" w:color="auto" w:sz="12" w:space="0"/>
              <w:right w:val="single" w:color="auto" w:sz="2" w:space="0"/>
            </w:tcBorders>
            <w:noWrap w:val="0"/>
            <w:vAlign w:val="center"/>
          </w:tcPr>
          <w:p>
            <w:pPr>
              <w:widowControl/>
              <w:jc w:val="center"/>
              <w:rPr>
                <w:rFonts w:ascii="Arial" w:hAnsi="Arial" w:cs="Arial"/>
                <w:kern w:val="0"/>
                <w:sz w:val="22"/>
                <w:szCs w:val="22"/>
                <w:highlight w:val="none"/>
              </w:rPr>
            </w:pPr>
            <w:r>
              <w:rPr>
                <w:rFonts w:ascii="Arial" w:hAnsi="Arial" w:cs="Arial"/>
                <w:kern w:val="0"/>
                <w:sz w:val="22"/>
                <w:szCs w:val="22"/>
                <w:highlight w:val="none"/>
              </w:rPr>
              <w:t>通信地址</w:t>
            </w:r>
          </w:p>
        </w:tc>
        <w:tc>
          <w:tcPr>
            <w:tcW w:w="3786" w:type="pct"/>
            <w:gridSpan w:val="5"/>
            <w:tcBorders>
              <w:top w:val="single" w:color="auto" w:sz="2" w:space="0"/>
              <w:left w:val="single" w:color="auto" w:sz="2" w:space="0"/>
              <w:bottom w:val="single" w:color="auto" w:sz="12" w:space="0"/>
            </w:tcBorders>
            <w:noWrap w:val="0"/>
            <w:vAlign w:val="center"/>
          </w:tcPr>
          <w:p>
            <w:pPr>
              <w:widowControl/>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3" w:hRule="atLeast"/>
          <w:jc w:val="center"/>
        </w:trPr>
        <w:tc>
          <w:tcPr>
            <w:tcW w:w="1213" w:type="pct"/>
            <w:gridSpan w:val="2"/>
            <w:tcBorders>
              <w:top w:val="single" w:color="auto" w:sz="2" w:space="0"/>
              <w:bottom w:val="single" w:color="auto" w:sz="12" w:space="0"/>
              <w:right w:val="single" w:color="auto" w:sz="2" w:space="0"/>
            </w:tcBorders>
            <w:noWrap w:val="0"/>
            <w:vAlign w:val="center"/>
          </w:tcPr>
          <w:p>
            <w:pPr>
              <w:widowControl/>
              <w:spacing w:line="320" w:lineRule="exact"/>
              <w:jc w:val="center"/>
              <w:rPr>
                <w:rFonts w:ascii="Arial" w:hAnsi="Arial" w:cs="Arial"/>
                <w:kern w:val="0"/>
                <w:sz w:val="22"/>
                <w:szCs w:val="22"/>
                <w:highlight w:val="none"/>
              </w:rPr>
            </w:pPr>
            <w:r>
              <w:rPr>
                <w:rFonts w:hint="eastAsia" w:ascii="Arial" w:hAnsi="Arial" w:cs="Arial"/>
                <w:kern w:val="0"/>
                <w:sz w:val="22"/>
                <w:szCs w:val="22"/>
                <w:highlight w:val="none"/>
                <w:lang w:eastAsia="zh-CN"/>
              </w:rPr>
              <w:t>采购文件</w:t>
            </w:r>
            <w:r>
              <w:rPr>
                <w:rFonts w:ascii="Arial" w:hAnsi="Arial" w:cs="Arial"/>
                <w:kern w:val="0"/>
                <w:sz w:val="22"/>
                <w:szCs w:val="22"/>
                <w:highlight w:val="none"/>
              </w:rPr>
              <w:t>领取确认</w:t>
            </w:r>
          </w:p>
        </w:tc>
        <w:tc>
          <w:tcPr>
            <w:tcW w:w="3786" w:type="pct"/>
            <w:gridSpan w:val="5"/>
            <w:tcBorders>
              <w:top w:val="single" w:color="auto" w:sz="2" w:space="0"/>
              <w:left w:val="single" w:color="auto" w:sz="2" w:space="0"/>
              <w:bottom w:val="single" w:color="auto" w:sz="12" w:space="0"/>
            </w:tcBorders>
            <w:noWrap w:val="0"/>
            <w:vAlign w:val="center"/>
          </w:tcPr>
          <w:p>
            <w:pPr>
              <w:widowControl/>
              <w:spacing w:line="320" w:lineRule="exact"/>
              <w:rPr>
                <w:rFonts w:ascii="Arial" w:hAnsi="Arial" w:cs="Arial"/>
                <w:kern w:val="0"/>
                <w:sz w:val="22"/>
                <w:szCs w:val="22"/>
                <w:highlight w:val="none"/>
              </w:rPr>
            </w:pPr>
            <w:r>
              <w:rPr>
                <w:rFonts w:ascii="Arial" w:hAnsi="Arial" w:cs="Arial"/>
                <w:kern w:val="0"/>
                <w:sz w:val="22"/>
                <w:szCs w:val="22"/>
                <w:highlight w:val="none"/>
              </w:rPr>
              <w:t>我单位已下载本次采购项目采购文件。同意按采购文件要求参加投标（报价）并提交资料。</w:t>
            </w:r>
          </w:p>
          <w:p>
            <w:pPr>
              <w:widowControl/>
              <w:spacing w:line="320" w:lineRule="exact"/>
              <w:rPr>
                <w:rFonts w:ascii="Arial" w:hAnsi="Arial" w:cs="Arial"/>
                <w:kern w:val="0"/>
                <w:sz w:val="22"/>
                <w:szCs w:val="22"/>
                <w:highlight w:val="none"/>
              </w:rPr>
            </w:pPr>
          </w:p>
          <w:p>
            <w:pPr>
              <w:widowControl/>
              <w:spacing w:line="320" w:lineRule="exact"/>
              <w:rPr>
                <w:rFonts w:ascii="Arial" w:hAnsi="Arial" w:cs="Arial"/>
                <w:kern w:val="0"/>
                <w:sz w:val="22"/>
                <w:szCs w:val="22"/>
                <w:highlight w:val="none"/>
              </w:rPr>
            </w:pPr>
          </w:p>
          <w:p>
            <w:pPr>
              <w:widowControl/>
              <w:spacing w:line="320" w:lineRule="exact"/>
              <w:ind w:firstLine="2275" w:firstLineChars="1030"/>
              <w:rPr>
                <w:rFonts w:ascii="Arial" w:hAnsi="Arial" w:cs="Arial"/>
                <w:b/>
                <w:kern w:val="0"/>
                <w:sz w:val="22"/>
                <w:szCs w:val="22"/>
                <w:highlight w:val="none"/>
              </w:rPr>
            </w:pPr>
            <w:r>
              <w:rPr>
                <w:rFonts w:ascii="Arial" w:hAnsi="Arial" w:cs="Arial"/>
                <w:b/>
                <w:kern w:val="0"/>
                <w:sz w:val="22"/>
                <w:szCs w:val="22"/>
                <w:highlight w:val="none"/>
              </w:rPr>
              <w:t>投标申请单位公章：</w:t>
            </w:r>
          </w:p>
          <w:p>
            <w:pPr>
              <w:widowControl/>
              <w:spacing w:line="320" w:lineRule="exact"/>
              <w:ind w:firstLine="2275" w:firstLineChars="1030"/>
              <w:rPr>
                <w:rFonts w:ascii="Arial" w:hAnsi="Arial" w:cs="Arial"/>
                <w:kern w:val="0"/>
                <w:sz w:val="22"/>
                <w:szCs w:val="22"/>
                <w:highlight w:val="none"/>
              </w:rPr>
            </w:pPr>
            <w:r>
              <w:rPr>
                <w:rFonts w:ascii="Arial" w:hAnsi="Arial" w:cs="Arial"/>
                <w:b/>
                <w:kern w:val="0"/>
                <w:sz w:val="22"/>
                <w:szCs w:val="22"/>
                <w:highlight w:val="none"/>
              </w:rPr>
              <w:t>投标申请单位项目联系人签字：</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86" w:hRule="atLeast"/>
          <w:jc w:val="center"/>
        </w:trPr>
        <w:tc>
          <w:tcPr>
            <w:tcW w:w="5000" w:type="pct"/>
            <w:gridSpan w:val="7"/>
            <w:tcBorders>
              <w:top w:val="single" w:color="auto" w:sz="12" w:space="0"/>
              <w:bottom w:val="single" w:color="auto" w:sz="4" w:space="0"/>
            </w:tcBorders>
            <w:noWrap w:val="0"/>
            <w:vAlign w:val="center"/>
          </w:tcPr>
          <w:p>
            <w:pPr>
              <w:widowControl/>
              <w:spacing w:line="320" w:lineRule="exact"/>
              <w:jc w:val="center"/>
              <w:rPr>
                <w:rFonts w:ascii="Arial" w:hAnsi="Arial" w:cs="Arial"/>
                <w:kern w:val="0"/>
                <w:sz w:val="24"/>
                <w:highlight w:val="none"/>
              </w:rPr>
            </w:pPr>
            <w:r>
              <w:rPr>
                <w:rFonts w:ascii="Arial" w:hAnsi="Arial" w:cs="Arial"/>
                <w:kern w:val="0"/>
                <w:sz w:val="24"/>
                <w:highlight w:val="none"/>
              </w:rPr>
              <w:t>提交的报名资料清单</w:t>
            </w:r>
          </w:p>
          <w:p>
            <w:pPr>
              <w:widowControl/>
              <w:spacing w:line="320" w:lineRule="exact"/>
              <w:jc w:val="center"/>
              <w:rPr>
                <w:rFonts w:ascii="Arial" w:hAnsi="Arial" w:cs="Arial"/>
                <w:kern w:val="0"/>
                <w:sz w:val="24"/>
                <w:highlight w:val="none"/>
              </w:rPr>
            </w:pPr>
            <w:r>
              <w:rPr>
                <w:rFonts w:ascii="Arial" w:hAnsi="Arial" w:cs="Arial"/>
                <w:kern w:val="0"/>
                <w:sz w:val="24"/>
                <w:highlight w:val="none"/>
              </w:rPr>
              <w:t>（以下内容由</w:t>
            </w:r>
            <w:r>
              <w:rPr>
                <w:rFonts w:hint="eastAsia" w:ascii="Arial" w:hAnsi="Arial" w:cs="Arial"/>
                <w:kern w:val="0"/>
                <w:sz w:val="24"/>
                <w:highlight w:val="none"/>
                <w:lang w:eastAsia="zh-CN"/>
              </w:rPr>
              <w:t>采购代理机构</w:t>
            </w:r>
            <w:r>
              <w:rPr>
                <w:rFonts w:ascii="Arial" w:hAnsi="Arial" w:cs="Arial"/>
                <w:kern w:val="0"/>
                <w:sz w:val="24"/>
                <w:highlight w:val="none"/>
              </w:rPr>
              <w:t>工作人员填写）</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86" w:hRule="atLeast"/>
          <w:jc w:val="center"/>
        </w:trPr>
        <w:tc>
          <w:tcPr>
            <w:tcW w:w="407" w:type="pct"/>
            <w:tcBorders>
              <w:top w:val="single" w:color="auto" w:sz="4" w:space="0"/>
              <w:bottom w:val="single" w:color="auto" w:sz="4" w:space="0"/>
              <w:right w:val="single" w:color="auto" w:sz="4" w:space="0"/>
            </w:tcBorders>
            <w:noWrap w:val="0"/>
            <w:vAlign w:val="center"/>
          </w:tcPr>
          <w:p>
            <w:pPr>
              <w:widowControl/>
              <w:spacing w:line="320" w:lineRule="exact"/>
              <w:rPr>
                <w:rFonts w:ascii="Arial" w:hAnsi="Arial" w:cs="Arial"/>
                <w:kern w:val="0"/>
                <w:sz w:val="22"/>
                <w:szCs w:val="22"/>
                <w:highlight w:val="none"/>
              </w:rPr>
            </w:pPr>
            <w:r>
              <w:rPr>
                <w:rFonts w:ascii="Arial" w:hAnsi="Arial" w:cs="Arial"/>
                <w:kern w:val="0"/>
                <w:sz w:val="22"/>
                <w:szCs w:val="22"/>
                <w:highlight w:val="none"/>
              </w:rPr>
              <w:t>序号</w:t>
            </w:r>
          </w:p>
        </w:tc>
        <w:tc>
          <w:tcPr>
            <w:tcW w:w="2899" w:type="pct"/>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提交资料名称</w:t>
            </w:r>
          </w:p>
        </w:tc>
        <w:tc>
          <w:tcPr>
            <w:tcW w:w="40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是否</w:t>
            </w:r>
          </w:p>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提交</w:t>
            </w:r>
          </w:p>
        </w:tc>
        <w:tc>
          <w:tcPr>
            <w:tcW w:w="1286" w:type="pct"/>
            <w:gridSpan w:val="2"/>
            <w:tcBorders>
              <w:top w:val="single" w:color="auto" w:sz="4" w:space="0"/>
              <w:left w:val="nil"/>
              <w:bottom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697" w:hRule="atLeast"/>
          <w:jc w:val="center"/>
        </w:trPr>
        <w:tc>
          <w:tcPr>
            <w:tcW w:w="407" w:type="pct"/>
            <w:tcBorders>
              <w:top w:val="single" w:color="auto" w:sz="4" w:space="0"/>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1</w:t>
            </w:r>
          </w:p>
        </w:tc>
        <w:tc>
          <w:tcPr>
            <w:tcW w:w="2899" w:type="pct"/>
            <w:gridSpan w:val="3"/>
            <w:tcBorders>
              <w:top w:val="single" w:color="auto" w:sz="4" w:space="0"/>
              <w:left w:val="nil"/>
              <w:bottom w:val="single" w:color="auto" w:sz="4" w:space="0"/>
              <w:right w:val="single" w:color="auto" w:sz="4" w:space="0"/>
            </w:tcBorders>
            <w:noWrap w:val="0"/>
            <w:vAlign w:val="center"/>
          </w:tcPr>
          <w:p>
            <w:pPr>
              <w:spacing w:line="320" w:lineRule="exact"/>
              <w:rPr>
                <w:rFonts w:ascii="Arial" w:hAnsi="Arial" w:cs="Arial"/>
                <w:sz w:val="22"/>
                <w:szCs w:val="22"/>
                <w:highlight w:val="none"/>
              </w:rPr>
            </w:pPr>
            <w:r>
              <w:rPr>
                <w:rFonts w:ascii="Arial" w:hAnsi="Arial" w:cs="Arial"/>
                <w:sz w:val="22"/>
                <w:szCs w:val="22"/>
                <w:highlight w:val="none"/>
              </w:rPr>
              <w:t>报名单位法定代表人授权书或单位介绍信（复印件加盖公章）；</w:t>
            </w:r>
          </w:p>
        </w:tc>
        <w:tc>
          <w:tcPr>
            <w:tcW w:w="40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p>
        </w:tc>
        <w:tc>
          <w:tcPr>
            <w:tcW w:w="1286" w:type="pct"/>
            <w:gridSpan w:val="2"/>
            <w:tcBorders>
              <w:top w:val="single" w:color="auto" w:sz="4" w:space="0"/>
              <w:left w:val="nil"/>
              <w:bottom w:val="single" w:color="auto" w:sz="4" w:space="0"/>
            </w:tcBorders>
            <w:noWrap w:val="0"/>
            <w:vAlign w:val="center"/>
          </w:tcPr>
          <w:p>
            <w:pPr>
              <w:widowControl/>
              <w:spacing w:line="320" w:lineRule="exact"/>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27" w:hRule="atLeast"/>
          <w:jc w:val="center"/>
        </w:trPr>
        <w:tc>
          <w:tcPr>
            <w:tcW w:w="407" w:type="pct"/>
            <w:tcBorders>
              <w:top w:val="single" w:color="auto" w:sz="4" w:space="0"/>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2</w:t>
            </w:r>
          </w:p>
        </w:tc>
        <w:tc>
          <w:tcPr>
            <w:tcW w:w="2899" w:type="pct"/>
            <w:gridSpan w:val="3"/>
            <w:tcBorders>
              <w:top w:val="single" w:color="auto" w:sz="4" w:space="0"/>
              <w:left w:val="nil"/>
              <w:bottom w:val="single" w:color="auto" w:sz="4" w:space="0"/>
              <w:right w:val="single" w:color="auto" w:sz="4" w:space="0"/>
            </w:tcBorders>
            <w:noWrap w:val="0"/>
            <w:vAlign w:val="center"/>
          </w:tcPr>
          <w:p>
            <w:pPr>
              <w:spacing w:line="320" w:lineRule="exact"/>
              <w:rPr>
                <w:rFonts w:ascii="Arial" w:hAnsi="Arial" w:cs="Arial"/>
                <w:sz w:val="22"/>
                <w:szCs w:val="22"/>
                <w:highlight w:val="none"/>
              </w:rPr>
            </w:pPr>
            <w:r>
              <w:rPr>
                <w:rFonts w:ascii="Arial" w:hAnsi="Arial" w:cs="Arial"/>
                <w:sz w:val="22"/>
                <w:szCs w:val="22"/>
                <w:highlight w:val="none"/>
              </w:rPr>
              <w:t>报名单位营业执照</w:t>
            </w:r>
            <w:r>
              <w:rPr>
                <w:rFonts w:hint="eastAsia" w:ascii="Arial" w:hAnsi="Arial" w:cs="Arial"/>
                <w:sz w:val="22"/>
                <w:szCs w:val="22"/>
                <w:highlight w:val="none"/>
                <w:lang w:eastAsia="zh-CN"/>
              </w:rPr>
              <w:t>（</w:t>
            </w:r>
            <w:r>
              <w:rPr>
                <w:rFonts w:ascii="Arial" w:hAnsi="Arial" w:cs="Arial"/>
                <w:sz w:val="22"/>
                <w:szCs w:val="22"/>
                <w:highlight w:val="none"/>
              </w:rPr>
              <w:t>复印件加盖公章</w:t>
            </w:r>
            <w:r>
              <w:rPr>
                <w:rFonts w:hint="eastAsia" w:ascii="Arial" w:hAnsi="Arial" w:cs="Arial"/>
                <w:sz w:val="22"/>
                <w:szCs w:val="22"/>
                <w:highlight w:val="none"/>
                <w:lang w:eastAsia="zh-CN"/>
              </w:rPr>
              <w:t>）</w:t>
            </w:r>
            <w:r>
              <w:rPr>
                <w:rFonts w:ascii="Arial" w:hAnsi="Arial" w:cs="Arial"/>
                <w:sz w:val="22"/>
                <w:szCs w:val="22"/>
                <w:highlight w:val="none"/>
              </w:rPr>
              <w:t>；</w:t>
            </w:r>
          </w:p>
        </w:tc>
        <w:tc>
          <w:tcPr>
            <w:tcW w:w="40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p>
        </w:tc>
        <w:tc>
          <w:tcPr>
            <w:tcW w:w="1286" w:type="pct"/>
            <w:gridSpan w:val="2"/>
            <w:tcBorders>
              <w:top w:val="single" w:color="auto" w:sz="4" w:space="0"/>
              <w:left w:val="nil"/>
              <w:bottom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注册资金：    万元</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682" w:hRule="atLeast"/>
          <w:jc w:val="center"/>
        </w:trPr>
        <w:tc>
          <w:tcPr>
            <w:tcW w:w="407" w:type="pct"/>
            <w:tcBorders>
              <w:top w:val="single" w:color="auto" w:sz="4" w:space="0"/>
              <w:bottom w:val="single" w:color="auto" w:sz="4" w:space="0"/>
              <w:right w:val="single" w:color="auto" w:sz="4" w:space="0"/>
            </w:tcBorders>
            <w:noWrap w:val="0"/>
            <w:vAlign w:val="center"/>
          </w:tcPr>
          <w:p>
            <w:pPr>
              <w:spacing w:line="320" w:lineRule="exact"/>
              <w:jc w:val="center"/>
              <w:rPr>
                <w:rFonts w:ascii="Arial" w:hAnsi="Arial" w:cs="Arial"/>
                <w:sz w:val="22"/>
                <w:szCs w:val="22"/>
                <w:highlight w:val="none"/>
              </w:rPr>
            </w:pPr>
            <w:r>
              <w:rPr>
                <w:rFonts w:ascii="Arial" w:hAnsi="Arial" w:cs="Arial"/>
                <w:sz w:val="22"/>
                <w:szCs w:val="22"/>
                <w:highlight w:val="none"/>
              </w:rPr>
              <w:t>3</w:t>
            </w:r>
          </w:p>
        </w:tc>
        <w:tc>
          <w:tcPr>
            <w:tcW w:w="2899" w:type="pct"/>
            <w:gridSpan w:val="3"/>
            <w:tcBorders>
              <w:top w:val="single" w:color="auto" w:sz="4" w:space="0"/>
              <w:left w:val="nil"/>
              <w:bottom w:val="single" w:color="auto" w:sz="4" w:space="0"/>
              <w:right w:val="single" w:color="auto" w:sz="4" w:space="0"/>
            </w:tcBorders>
            <w:noWrap w:val="0"/>
            <w:vAlign w:val="center"/>
          </w:tcPr>
          <w:p>
            <w:pPr>
              <w:spacing w:line="320" w:lineRule="exact"/>
              <w:rPr>
                <w:rFonts w:ascii="Arial" w:hAnsi="Arial" w:cs="Arial"/>
                <w:sz w:val="22"/>
                <w:szCs w:val="22"/>
                <w:highlight w:val="none"/>
              </w:rPr>
            </w:pPr>
            <w:r>
              <w:rPr>
                <w:rFonts w:ascii="Arial" w:hAnsi="Arial" w:cs="Arial"/>
                <w:sz w:val="22"/>
                <w:szCs w:val="22"/>
                <w:highlight w:val="none"/>
              </w:rPr>
              <w:t>若为经销商须提供制造商销售授权书</w:t>
            </w:r>
            <w:r>
              <w:rPr>
                <w:rFonts w:hint="eastAsia" w:ascii="Arial" w:hAnsi="Arial" w:cs="Arial"/>
                <w:sz w:val="22"/>
                <w:szCs w:val="22"/>
                <w:highlight w:val="none"/>
                <w:lang w:eastAsia="zh-CN"/>
              </w:rPr>
              <w:t>（</w:t>
            </w:r>
            <w:r>
              <w:rPr>
                <w:rFonts w:ascii="Arial" w:hAnsi="Arial" w:cs="Arial"/>
                <w:sz w:val="22"/>
                <w:szCs w:val="22"/>
                <w:highlight w:val="none"/>
              </w:rPr>
              <w:t>复印件加盖公章</w:t>
            </w:r>
            <w:r>
              <w:rPr>
                <w:rFonts w:hint="eastAsia" w:ascii="Arial" w:hAnsi="Arial" w:cs="Arial"/>
                <w:sz w:val="22"/>
                <w:szCs w:val="22"/>
                <w:highlight w:val="none"/>
                <w:lang w:eastAsia="zh-CN"/>
              </w:rPr>
              <w:t>）</w:t>
            </w:r>
            <w:r>
              <w:rPr>
                <w:rFonts w:ascii="Arial" w:hAnsi="Arial" w:cs="Arial"/>
                <w:sz w:val="22"/>
                <w:szCs w:val="22"/>
                <w:highlight w:val="none"/>
              </w:rPr>
              <w:t>；</w:t>
            </w:r>
          </w:p>
        </w:tc>
        <w:tc>
          <w:tcPr>
            <w:tcW w:w="40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p>
        </w:tc>
        <w:tc>
          <w:tcPr>
            <w:tcW w:w="1286" w:type="pct"/>
            <w:gridSpan w:val="2"/>
            <w:tcBorders>
              <w:top w:val="single" w:color="auto" w:sz="4" w:space="0"/>
              <w:left w:val="nil"/>
              <w:bottom w:val="single" w:color="auto" w:sz="4" w:space="0"/>
            </w:tcBorders>
            <w:noWrap w:val="0"/>
            <w:vAlign w:val="center"/>
          </w:tcPr>
          <w:p>
            <w:pPr>
              <w:widowControl/>
              <w:spacing w:line="320" w:lineRule="exact"/>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12" w:hRule="atLeast"/>
          <w:jc w:val="center"/>
        </w:trPr>
        <w:tc>
          <w:tcPr>
            <w:tcW w:w="407" w:type="pct"/>
            <w:tcBorders>
              <w:top w:val="single" w:color="auto" w:sz="4" w:space="0"/>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4</w:t>
            </w:r>
          </w:p>
        </w:tc>
        <w:tc>
          <w:tcPr>
            <w:tcW w:w="2899" w:type="pct"/>
            <w:gridSpan w:val="3"/>
            <w:tcBorders>
              <w:top w:val="single" w:color="auto" w:sz="4" w:space="0"/>
              <w:left w:val="nil"/>
              <w:bottom w:val="single" w:color="auto" w:sz="4" w:space="0"/>
              <w:right w:val="single" w:color="auto" w:sz="4" w:space="0"/>
            </w:tcBorders>
            <w:noWrap w:val="0"/>
            <w:vAlign w:val="center"/>
          </w:tcPr>
          <w:p>
            <w:pPr>
              <w:widowControl/>
              <w:spacing w:line="320" w:lineRule="exact"/>
              <w:rPr>
                <w:rFonts w:ascii="Arial" w:hAnsi="Arial" w:cs="Arial"/>
                <w:highlight w:val="none"/>
              </w:rPr>
            </w:pPr>
            <w:r>
              <w:rPr>
                <w:rFonts w:hint="eastAsia" w:ascii="Arial" w:hAnsi="Arial" w:cs="Arial"/>
                <w:highlight w:val="none"/>
                <w:lang w:eastAsia="zh-CN"/>
              </w:rPr>
              <w:t>供应商</w:t>
            </w:r>
            <w:r>
              <w:rPr>
                <w:rFonts w:ascii="Arial" w:hAnsi="Arial" w:cs="Arial"/>
                <w:highlight w:val="none"/>
              </w:rPr>
              <w:t>认为其他需要提交的资料。</w:t>
            </w:r>
          </w:p>
        </w:tc>
        <w:tc>
          <w:tcPr>
            <w:tcW w:w="40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Arial" w:hAnsi="Arial" w:cs="Arial"/>
                <w:kern w:val="0"/>
                <w:sz w:val="22"/>
                <w:szCs w:val="22"/>
                <w:highlight w:val="none"/>
              </w:rPr>
            </w:pPr>
          </w:p>
        </w:tc>
        <w:tc>
          <w:tcPr>
            <w:tcW w:w="1286" w:type="pct"/>
            <w:gridSpan w:val="2"/>
            <w:tcBorders>
              <w:top w:val="single" w:color="auto" w:sz="4" w:space="0"/>
              <w:left w:val="nil"/>
              <w:bottom w:val="single" w:color="auto" w:sz="4" w:space="0"/>
            </w:tcBorders>
            <w:noWrap w:val="0"/>
            <w:vAlign w:val="center"/>
          </w:tcPr>
          <w:p>
            <w:pPr>
              <w:widowControl/>
              <w:spacing w:line="320" w:lineRule="exact"/>
              <w:jc w:val="center"/>
              <w:rPr>
                <w:rFonts w:ascii="Arial" w:hAnsi="Arial" w:cs="Arial"/>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12" w:hRule="atLeast"/>
          <w:jc w:val="center"/>
        </w:trPr>
        <w:tc>
          <w:tcPr>
            <w:tcW w:w="5000" w:type="pct"/>
            <w:gridSpan w:val="7"/>
            <w:tcBorders>
              <w:top w:val="single" w:color="auto" w:sz="4" w:space="0"/>
            </w:tcBorders>
            <w:noWrap w:val="0"/>
            <w:vAlign w:val="center"/>
          </w:tcPr>
          <w:p>
            <w:pPr>
              <w:widowControl/>
              <w:spacing w:line="320" w:lineRule="exact"/>
              <w:jc w:val="center"/>
              <w:rPr>
                <w:rFonts w:ascii="Arial" w:hAnsi="Arial" w:cs="Arial"/>
                <w:kern w:val="0"/>
                <w:sz w:val="22"/>
                <w:szCs w:val="22"/>
                <w:highlight w:val="none"/>
              </w:rPr>
            </w:pPr>
            <w:r>
              <w:rPr>
                <w:rFonts w:ascii="Arial" w:hAnsi="Arial" w:cs="Arial"/>
                <w:kern w:val="0"/>
                <w:sz w:val="22"/>
                <w:szCs w:val="22"/>
                <w:highlight w:val="none"/>
              </w:rPr>
              <w:t>注：请将以上报名资料扫描件发至邮箱</w:t>
            </w:r>
            <w:r>
              <w:rPr>
                <w:rFonts w:hint="eastAsia" w:ascii="宋体" w:hAnsi="宋体" w:eastAsia="宋体" w:cs="宋体"/>
                <w:bCs/>
                <w:kern w:val="0"/>
                <w:sz w:val="24"/>
                <w:szCs w:val="24"/>
                <w:u w:val="none"/>
                <w:lang w:val="en-US" w:eastAsia="zh-CN"/>
              </w:rPr>
              <w:t>slzb2264045668@163.com</w:t>
            </w:r>
          </w:p>
        </w:tc>
      </w:tr>
    </w:tbl>
    <w:p>
      <w:pPr>
        <w:keepLines w:val="0"/>
        <w:pageBreakBefore w:val="0"/>
        <w:kinsoku/>
        <w:topLinePunct w:val="0"/>
        <w:bidi w:val="0"/>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br w:type="page"/>
      </w:r>
    </w:p>
    <w:p>
      <w:pPr>
        <w:keepLines w:val="0"/>
        <w:pageBreakBefore w:val="0"/>
        <w:kinsoku/>
        <w:topLinePunct w:val="0"/>
        <w:bidi w:val="0"/>
        <w:spacing w:line="460" w:lineRule="exact"/>
        <w:jc w:val="center"/>
        <w:outlineLvl w:val="0"/>
        <w:rPr>
          <w:rFonts w:hint="eastAsia" w:ascii="宋体" w:hAnsi="宋体" w:eastAsia="宋体" w:cs="宋体"/>
          <w:b/>
          <w:color w:val="auto"/>
          <w:sz w:val="32"/>
          <w:szCs w:val="32"/>
          <w:highlight w:val="none"/>
        </w:rPr>
      </w:pPr>
      <w:bookmarkStart w:id="3" w:name="_Toc26742"/>
      <w:bookmarkStart w:id="4" w:name="_Toc22542"/>
      <w:r>
        <w:rPr>
          <w:rFonts w:hint="eastAsia" w:ascii="宋体" w:hAnsi="宋体" w:eastAsia="宋体" w:cs="宋体"/>
          <w:b/>
          <w:color w:val="auto"/>
          <w:sz w:val="32"/>
          <w:szCs w:val="32"/>
          <w:highlight w:val="none"/>
        </w:rPr>
        <w:t>第一部分</w:t>
      </w:r>
      <w:r>
        <w:rPr>
          <w:rFonts w:hint="eastAsia" w:ascii="宋体" w:hAnsi="宋体" w:cs="宋体"/>
          <w:b/>
          <w:color w:val="auto"/>
          <w:sz w:val="32"/>
          <w:szCs w:val="32"/>
          <w:highlight w:val="none"/>
          <w:lang w:eastAsia="zh-CN"/>
        </w:rPr>
        <w:t>供应商</w:t>
      </w:r>
      <w:r>
        <w:rPr>
          <w:rFonts w:hint="eastAsia" w:ascii="宋体" w:hAnsi="宋体" w:eastAsia="宋体" w:cs="宋体"/>
          <w:b/>
          <w:color w:val="auto"/>
          <w:sz w:val="32"/>
          <w:szCs w:val="32"/>
          <w:highlight w:val="none"/>
        </w:rPr>
        <w:t>须知</w:t>
      </w:r>
      <w:bookmarkEnd w:id="3"/>
      <w:bookmarkEnd w:id="4"/>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outlineLvl w:val="1"/>
        <w:rPr>
          <w:rFonts w:hint="eastAsia" w:ascii="宋体" w:hAnsi="宋体" w:eastAsia="宋体" w:cs="宋体"/>
          <w:b/>
          <w:bCs/>
          <w:color w:val="auto"/>
          <w:sz w:val="22"/>
          <w:szCs w:val="22"/>
          <w:highlight w:val="none"/>
        </w:rPr>
      </w:pPr>
      <w:bookmarkStart w:id="5" w:name="_Toc18433"/>
      <w:r>
        <w:rPr>
          <w:rFonts w:hint="eastAsia" w:ascii="宋体" w:hAnsi="宋体" w:eastAsia="宋体" w:cs="宋体"/>
          <w:b/>
          <w:bCs/>
          <w:color w:val="auto"/>
          <w:sz w:val="22"/>
          <w:szCs w:val="22"/>
          <w:highlight w:val="none"/>
        </w:rPr>
        <w:t>一、 说   明</w:t>
      </w:r>
      <w:bookmarkEnd w:id="5"/>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1.本次采购是根据《温州市市属国有企业采购管理办法（试行）》等法律及有关法规组织和实施的。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color w:val="auto"/>
          <w:sz w:val="22"/>
          <w:szCs w:val="22"/>
          <w:highlight w:val="none"/>
        </w:rPr>
      </w:pPr>
      <w:r>
        <w:rPr>
          <w:rFonts w:hint="eastAsia" w:ascii="宋体" w:hAnsi="宋体" w:eastAsia="宋体" w:cs="宋体"/>
          <w:b/>
          <w:bCs w:val="0"/>
          <w:color w:val="auto"/>
          <w:sz w:val="22"/>
          <w:szCs w:val="22"/>
          <w:highlight w:val="none"/>
        </w:rPr>
        <w:t>2.采购内容</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63" w:firstLineChars="300"/>
        <w:textAlignment w:val="auto"/>
        <w:rPr>
          <w:rFonts w:hint="eastAsia"/>
        </w:rPr>
      </w:pPr>
      <w:r>
        <w:rPr>
          <w:rFonts w:hint="eastAsia" w:ascii="宋体" w:hAnsi="宋体" w:eastAsia="宋体" w:cs="宋体"/>
          <w:b/>
          <w:color w:val="auto"/>
          <w:sz w:val="22"/>
          <w:szCs w:val="22"/>
          <w:highlight w:val="none"/>
        </w:rPr>
        <w:t>预算</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人民币</w:t>
      </w:r>
      <w:r>
        <w:rPr>
          <w:rFonts w:hint="eastAsia" w:ascii="宋体" w:hAnsi="宋体" w:eastAsia="宋体" w:cs="宋体"/>
          <w:b/>
          <w:color w:val="auto"/>
          <w:sz w:val="22"/>
          <w:szCs w:val="22"/>
          <w:highlight w:val="none"/>
          <w:lang w:val="en-US" w:eastAsia="zh-CN"/>
        </w:rPr>
        <w:t>肆拾伍</w:t>
      </w:r>
      <w:r>
        <w:rPr>
          <w:rFonts w:hint="eastAsia" w:ascii="宋体" w:hAnsi="宋体" w:eastAsia="宋体" w:cs="宋体"/>
          <w:b/>
          <w:color w:val="auto"/>
          <w:sz w:val="22"/>
          <w:szCs w:val="22"/>
          <w:highlight w:val="none"/>
        </w:rPr>
        <w:t>万元整（¥</w:t>
      </w:r>
      <w:r>
        <w:rPr>
          <w:rFonts w:hint="eastAsia" w:ascii="宋体" w:hAnsi="宋体" w:cs="宋体"/>
          <w:b/>
          <w:color w:val="auto"/>
          <w:sz w:val="22"/>
          <w:szCs w:val="22"/>
          <w:highlight w:val="none"/>
          <w:lang w:val="en-US" w:eastAsia="zh-CN"/>
        </w:rPr>
        <w:t>450000</w:t>
      </w:r>
      <w:r>
        <w:rPr>
          <w:rFonts w:hint="eastAsia" w:ascii="宋体" w:hAnsi="宋体" w:eastAsia="宋体" w:cs="宋体"/>
          <w:b/>
          <w:color w:val="auto"/>
          <w:sz w:val="22"/>
          <w:szCs w:val="22"/>
          <w:highlight w:val="none"/>
        </w:rPr>
        <w:t>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063"/>
        <w:gridCol w:w="831"/>
        <w:gridCol w:w="2321"/>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序号</w:t>
            </w:r>
          </w:p>
        </w:tc>
        <w:tc>
          <w:tcPr>
            <w:tcW w:w="2063"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项目名称</w:t>
            </w:r>
          </w:p>
        </w:tc>
        <w:tc>
          <w:tcPr>
            <w:tcW w:w="83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数量</w:t>
            </w:r>
          </w:p>
        </w:tc>
        <w:tc>
          <w:tcPr>
            <w:tcW w:w="232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rPr>
              <w:t>预算金额</w:t>
            </w:r>
          </w:p>
        </w:tc>
        <w:tc>
          <w:tcPr>
            <w:tcW w:w="2266"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简要要求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4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p>
        </w:tc>
        <w:tc>
          <w:tcPr>
            <w:tcW w:w="2063"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电动叉车</w:t>
            </w:r>
            <w:r>
              <w:rPr>
                <w:rFonts w:hint="eastAsia" w:ascii="宋体" w:hAnsi="宋体" w:cs="宋体"/>
                <w:color w:val="auto"/>
                <w:kern w:val="0"/>
                <w:sz w:val="22"/>
                <w:szCs w:val="22"/>
                <w:highlight w:val="none"/>
                <w:lang w:val="en-US" w:eastAsia="zh-CN"/>
              </w:rPr>
              <w:t>采购项目</w:t>
            </w:r>
          </w:p>
        </w:tc>
        <w:tc>
          <w:tcPr>
            <w:tcW w:w="83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台</w:t>
            </w:r>
          </w:p>
        </w:tc>
        <w:tc>
          <w:tcPr>
            <w:tcW w:w="232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cs="宋体"/>
                <w:b w:val="0"/>
                <w:bCs w:val="0"/>
                <w:color w:val="auto"/>
                <w:kern w:val="0"/>
                <w:sz w:val="22"/>
                <w:szCs w:val="22"/>
                <w:highlight w:val="none"/>
                <w:lang w:val="en-US" w:eastAsia="zh-CN"/>
              </w:rPr>
              <w:t>人民币肆拾伍万元整（￥450000元）</w:t>
            </w:r>
          </w:p>
        </w:tc>
        <w:tc>
          <w:tcPr>
            <w:tcW w:w="2266"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具体详见</w:t>
            </w:r>
            <w:r>
              <w:rPr>
                <w:rFonts w:hint="eastAsia" w:ascii="宋体" w:hAnsi="宋体" w:cs="宋体"/>
                <w:color w:val="auto"/>
                <w:kern w:val="0"/>
                <w:sz w:val="22"/>
                <w:szCs w:val="22"/>
                <w:highlight w:val="none"/>
                <w:lang w:eastAsia="zh-CN"/>
              </w:rPr>
              <w:t>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3.定义</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：是指依</w:t>
      </w:r>
      <w:r>
        <w:rPr>
          <w:rFonts w:hint="eastAsia" w:ascii="宋体" w:hAnsi="宋体" w:eastAsia="宋体" w:cs="宋体"/>
          <w:color w:val="auto"/>
          <w:sz w:val="22"/>
          <w:szCs w:val="22"/>
          <w:highlight w:val="none"/>
        </w:rPr>
        <w:t>《温州市市属国有企业采购管理办法（试行）》</w:t>
      </w:r>
      <w:r>
        <w:rPr>
          <w:rFonts w:hint="eastAsia" w:ascii="宋体" w:hAnsi="宋体" w:eastAsia="宋体" w:cs="宋体"/>
          <w:bCs/>
          <w:color w:val="auto"/>
          <w:sz w:val="22"/>
          <w:szCs w:val="22"/>
          <w:highlight w:val="none"/>
        </w:rPr>
        <w:t>进行采购的</w:t>
      </w:r>
      <w:r>
        <w:rPr>
          <w:rFonts w:hint="eastAsia" w:ascii="宋体" w:hAnsi="宋体" w:eastAsia="宋体" w:cs="宋体"/>
          <w:color w:val="auto"/>
          <w:sz w:val="22"/>
          <w:szCs w:val="22"/>
          <w:highlight w:val="none"/>
        </w:rPr>
        <w:t>温州市国有企业</w:t>
      </w:r>
      <w:r>
        <w:rPr>
          <w:rFonts w:hint="eastAsia" w:ascii="宋体" w:hAnsi="宋体" w:eastAsia="宋体" w:cs="宋体"/>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采购代理机构</w:t>
      </w:r>
      <w:r>
        <w:rPr>
          <w:rFonts w:hint="eastAsia" w:ascii="宋体" w:hAnsi="宋体" w:eastAsia="宋体" w:cs="宋体"/>
          <w:bCs/>
          <w:color w:val="auto"/>
          <w:sz w:val="22"/>
          <w:szCs w:val="22"/>
          <w:highlight w:val="none"/>
        </w:rPr>
        <w:t>：受</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委托，在委托的范围内办理采购事宜的机构；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：是指参加本采购项目投标的</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代表：是指参加本项目投标活动的</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法定代表人或法定代表人授权代表；</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投标联合体：是指两个以上</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组成联合体，以一个</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的身份参加投标；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甲方：是指合同签订的一方，一般与</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、用户相同；</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乙方：是指合同签订的另一方，与</w:t>
      </w:r>
      <w:r>
        <w:rPr>
          <w:rFonts w:hint="eastAsia" w:ascii="宋体" w:hAnsi="宋体" w:cs="宋体"/>
          <w:bCs/>
          <w:color w:val="auto"/>
          <w:sz w:val="22"/>
          <w:szCs w:val="22"/>
          <w:highlight w:val="none"/>
          <w:lang w:eastAsia="zh-CN"/>
        </w:rPr>
        <w:t>中标供应商</w:t>
      </w:r>
      <w:r>
        <w:rPr>
          <w:rFonts w:hint="eastAsia" w:ascii="宋体" w:hAnsi="宋体" w:eastAsia="宋体" w:cs="宋体"/>
          <w:bCs/>
          <w:color w:val="auto"/>
          <w:sz w:val="22"/>
          <w:szCs w:val="22"/>
          <w:highlight w:val="none"/>
        </w:rPr>
        <w:t>相同；</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制造商：是指拥有投标产品自主知识产权的单位；</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要求携带原件备查的，</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应按要求携带备查，如评标委员会发现</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资料复印件存有瑕疵，致使内容模糊、关键信息难以辨认、材料真实性存疑等情形的，有权核对原件或评标委员会认为有必有核对原件，若</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未能提交原件，将会导致评标委员会作出对其不利的评定，一切后果由</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自行承担。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rPr>
        <w:t>4.合格</w:t>
      </w:r>
      <w:r>
        <w:rPr>
          <w:rFonts w:hint="eastAsia" w:ascii="宋体" w:hAnsi="宋体" w:cs="宋体"/>
          <w:b/>
          <w:color w:val="auto"/>
          <w:sz w:val="22"/>
          <w:szCs w:val="22"/>
          <w:highlight w:val="none"/>
          <w:lang w:eastAsia="zh-CN"/>
        </w:rPr>
        <w:t>供应商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4.1符合《</w:t>
      </w:r>
      <w:r>
        <w:rPr>
          <w:rFonts w:hint="eastAsia" w:ascii="宋体" w:hAnsi="宋体" w:eastAsia="宋体" w:cs="宋体"/>
          <w:bCs/>
          <w:color w:val="auto"/>
          <w:sz w:val="22"/>
          <w:szCs w:val="22"/>
          <w:highlight w:val="none"/>
          <w:lang w:eastAsia="zh-CN"/>
        </w:rPr>
        <w:t>温州市市属国有企业采购管理办法（试行）</w:t>
      </w:r>
      <w:r>
        <w:rPr>
          <w:rFonts w:hint="eastAsia" w:ascii="宋体" w:hAnsi="宋体" w:eastAsia="宋体" w:cs="宋体"/>
          <w:bCs/>
          <w:color w:val="auto"/>
          <w:sz w:val="22"/>
          <w:szCs w:val="22"/>
          <w:highlight w:val="none"/>
        </w:rPr>
        <w:t>》第十</w:t>
      </w:r>
      <w:r>
        <w:rPr>
          <w:rFonts w:hint="eastAsia" w:ascii="宋体" w:hAnsi="宋体" w:eastAsia="宋体" w:cs="宋体"/>
          <w:bCs/>
          <w:color w:val="auto"/>
          <w:sz w:val="22"/>
          <w:szCs w:val="22"/>
          <w:highlight w:val="none"/>
          <w:lang w:val="en-US" w:eastAsia="zh-CN"/>
        </w:rPr>
        <w:t>五</w:t>
      </w:r>
      <w:r>
        <w:rPr>
          <w:rFonts w:hint="eastAsia" w:ascii="宋体" w:hAnsi="宋体" w:eastAsia="宋体" w:cs="宋体"/>
          <w:bCs/>
          <w:color w:val="auto"/>
          <w:sz w:val="22"/>
          <w:szCs w:val="22"/>
          <w:highlight w:val="none"/>
        </w:rPr>
        <w:t>条的规定：</w:t>
      </w:r>
    </w:p>
    <w:p>
      <w:pPr>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（一）具有独立承担民事责任的能力；</w:t>
      </w:r>
      <w:r>
        <w:rPr>
          <w:rFonts w:hint="eastAsia" w:ascii="宋体" w:hAnsi="宋体" w:eastAsia="宋体" w:cs="宋体"/>
          <w:bCs/>
          <w:color w:val="auto"/>
          <w:sz w:val="22"/>
          <w:szCs w:val="22"/>
          <w:highlight w:val="none"/>
        </w:rPr>
        <w:br w:type="textWrapping"/>
      </w:r>
      <w:r>
        <w:rPr>
          <w:rFonts w:hint="eastAsia" w:ascii="宋体" w:hAnsi="宋体" w:eastAsia="宋体" w:cs="宋体"/>
          <w:bCs/>
          <w:color w:val="auto"/>
          <w:sz w:val="22"/>
          <w:szCs w:val="22"/>
          <w:highlight w:val="none"/>
        </w:rPr>
        <w:t>（二）具有良好的商业信誉和健全的财务会计制度；</w:t>
      </w:r>
      <w:r>
        <w:rPr>
          <w:rFonts w:hint="eastAsia" w:ascii="宋体" w:hAnsi="宋体" w:eastAsia="宋体" w:cs="宋体"/>
          <w:bCs/>
          <w:color w:val="auto"/>
          <w:sz w:val="22"/>
          <w:szCs w:val="22"/>
          <w:highlight w:val="none"/>
        </w:rPr>
        <w:br w:type="textWrapping"/>
      </w:r>
      <w:r>
        <w:rPr>
          <w:rFonts w:hint="eastAsia" w:ascii="宋体" w:hAnsi="宋体" w:eastAsia="宋体" w:cs="宋体"/>
          <w:bCs/>
          <w:color w:val="auto"/>
          <w:sz w:val="22"/>
          <w:szCs w:val="22"/>
          <w:highlight w:val="none"/>
        </w:rPr>
        <w:t>（三）具有履行合同所必需的设备和专业技术、售后保障等能力；</w:t>
      </w:r>
      <w:r>
        <w:rPr>
          <w:rFonts w:hint="eastAsia" w:ascii="宋体" w:hAnsi="宋体" w:eastAsia="宋体" w:cs="宋体"/>
          <w:bCs/>
          <w:color w:val="auto"/>
          <w:sz w:val="22"/>
          <w:szCs w:val="22"/>
          <w:highlight w:val="none"/>
        </w:rPr>
        <w:br w:type="textWrapping"/>
      </w:r>
      <w:r>
        <w:rPr>
          <w:rFonts w:hint="eastAsia" w:ascii="宋体" w:hAnsi="宋体" w:eastAsia="宋体" w:cs="宋体"/>
          <w:bCs/>
          <w:color w:val="auto"/>
          <w:sz w:val="22"/>
          <w:szCs w:val="22"/>
          <w:highlight w:val="none"/>
        </w:rPr>
        <w:t>（四）有依法缴纳税收和社会保障资金的良好记录；</w:t>
      </w:r>
      <w:r>
        <w:rPr>
          <w:rFonts w:hint="eastAsia" w:ascii="宋体" w:hAnsi="宋体" w:eastAsia="宋体" w:cs="宋体"/>
          <w:b w:val="0"/>
          <w:bCs/>
          <w:i w:val="0"/>
          <w:caps w:val="0"/>
          <w:color w:val="464445"/>
          <w:spacing w:val="0"/>
          <w:sz w:val="22"/>
          <w:szCs w:val="22"/>
          <w:shd w:val="clear" w:color="auto" w:fill="FFFFFF"/>
        </w:rPr>
        <w:br w:type="textWrapping"/>
      </w:r>
      <w:r>
        <w:rPr>
          <w:rFonts w:hint="eastAsia" w:ascii="宋体" w:hAnsi="宋体" w:eastAsia="宋体" w:cs="宋体"/>
          <w:bCs/>
          <w:color w:val="auto"/>
          <w:sz w:val="22"/>
          <w:szCs w:val="22"/>
          <w:highlight w:val="none"/>
        </w:rPr>
        <w:t>（五）参加采购、招投标等活动前三年内，在经营活动中没有重大违法记录、严重失信行为和行贿记录；</w:t>
      </w:r>
      <w:r>
        <w:rPr>
          <w:rFonts w:hint="eastAsia" w:ascii="宋体" w:hAnsi="宋体" w:eastAsia="宋体" w:cs="宋体"/>
          <w:bCs/>
          <w:color w:val="auto"/>
          <w:sz w:val="22"/>
          <w:szCs w:val="22"/>
          <w:highlight w:val="none"/>
        </w:rPr>
        <w:br w:type="textWrapping"/>
      </w:r>
      <w:r>
        <w:rPr>
          <w:rFonts w:hint="eastAsia" w:ascii="宋体" w:hAnsi="宋体" w:eastAsia="宋体" w:cs="宋体"/>
          <w:bCs/>
          <w:color w:val="auto"/>
          <w:sz w:val="22"/>
          <w:szCs w:val="22"/>
          <w:highlight w:val="none"/>
        </w:rPr>
        <w:t>（六）法律、行政法规规定的其他条件。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4.2不接受联合体投标；</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4.3单位负责人为同一人或者存在直接控股、管理关系的不同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，不得参加同一合同项下的采购活动。违反该款规定的，相关投标均无效；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yellow"/>
          <w:lang w:val="en-US" w:eastAsia="zh-CN"/>
        </w:rPr>
      </w:pPr>
      <w:r>
        <w:rPr>
          <w:rFonts w:hint="eastAsia" w:ascii="宋体" w:hAnsi="宋体" w:eastAsia="宋体" w:cs="宋体"/>
          <w:color w:val="auto"/>
          <w:sz w:val="22"/>
          <w:szCs w:val="22"/>
          <w:highlight w:val="none"/>
          <w:lang w:val="en-US" w:eastAsia="zh-CN"/>
        </w:rPr>
        <w:t>4.</w:t>
      </w:r>
      <w:r>
        <w:rPr>
          <w:rFonts w:hint="eastAsia" w:ascii="宋体" w:hAnsi="宋体" w:cs="宋体"/>
          <w:color w:val="auto"/>
          <w:sz w:val="22"/>
          <w:szCs w:val="22"/>
          <w:highlight w:val="none"/>
          <w:lang w:val="en-US" w:eastAsia="zh-CN"/>
        </w:rPr>
        <w:t>4供应商</w:t>
      </w:r>
      <w:r>
        <w:rPr>
          <w:rFonts w:hint="eastAsia" w:ascii="宋体" w:hAnsi="宋体" w:eastAsia="宋体" w:cs="宋体"/>
          <w:color w:val="auto"/>
          <w:sz w:val="22"/>
          <w:szCs w:val="22"/>
          <w:highlight w:val="none"/>
          <w:lang w:val="en-US" w:eastAsia="zh-CN"/>
        </w:rPr>
        <w:t>需具有特种设备制造许可证、所投设备必须提供质量证明书。</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5.</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代表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5.1指全权代表</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参加投标活动并签署</w:t>
      </w: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的人。如果</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代表不是法定代表人，须持有《法定代表人授权书》（见附件</w:t>
      </w:r>
      <w:r>
        <w:rPr>
          <w:rFonts w:hint="eastAsia" w:ascii="宋体" w:hAnsi="宋体" w:cs="宋体"/>
          <w:b/>
          <w:color w:val="auto"/>
          <w:sz w:val="22"/>
          <w:szCs w:val="22"/>
          <w:highlight w:val="none"/>
          <w:lang w:val="en-US" w:eastAsia="zh-CN"/>
        </w:rPr>
        <w:t>四</w:t>
      </w:r>
      <w:r>
        <w:rPr>
          <w:rFonts w:hint="eastAsia" w:ascii="宋体" w:hAnsi="宋体" w:eastAsia="宋体" w:cs="宋体"/>
          <w:b/>
          <w:color w:val="auto"/>
          <w:sz w:val="22"/>
          <w:szCs w:val="22"/>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根据采购相关法律、法规、规章、文件规定并满足</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规定资格条件的区域性分支机构、个体工商户、个人独资企业、合伙企业参加本项目投标并由单位负责人签署的相关投标资料与本</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规定由法定代表人签署</w:t>
      </w:r>
      <w:r>
        <w:rPr>
          <w:rFonts w:hint="eastAsia" w:ascii="宋体" w:hAnsi="宋体" w:cs="宋体"/>
          <w:color w:val="auto"/>
          <w:sz w:val="22"/>
          <w:szCs w:val="22"/>
          <w:highlight w:val="none"/>
          <w:lang w:eastAsia="zh-CN"/>
        </w:rPr>
        <w:t>的</w:t>
      </w:r>
      <w:r>
        <w:rPr>
          <w:rFonts w:hint="eastAsia" w:ascii="宋体" w:hAnsi="宋体" w:eastAsia="宋体" w:cs="宋体"/>
          <w:color w:val="auto"/>
          <w:sz w:val="22"/>
          <w:szCs w:val="22"/>
          <w:highlight w:val="none"/>
        </w:rPr>
        <w:t>文件材料具有同等效力</w:t>
      </w:r>
      <w:r>
        <w:rPr>
          <w:rFonts w:hint="eastAsia" w:ascii="宋体" w:hAnsi="宋体" w:eastAsia="宋体" w:cs="宋体"/>
          <w:b/>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6.投标费用</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6.1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应承担所有与准备和参加投标有关费用，不论投标的结果如何，</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或</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均无义务和责任承担这些费用。</w:t>
      </w:r>
    </w:p>
    <w:p>
      <w:pPr>
        <w:pStyle w:val="7"/>
        <w:rPr>
          <w:rFonts w:hint="eastAsia" w:ascii="宋体" w:hAnsi="宋体" w:eastAsia="宋体" w:cs="宋体"/>
          <w:sz w:val="22"/>
          <w:szCs w:val="22"/>
        </w:rPr>
      </w:pPr>
      <w:r>
        <w:rPr>
          <w:rFonts w:hint="eastAsia" w:ascii="宋体" w:hAnsi="宋体" w:cs="宋体"/>
          <w:color w:val="auto"/>
          <w:sz w:val="22"/>
          <w:szCs w:val="22"/>
          <w:highlight w:val="none"/>
          <w:lang w:val="en-US" w:eastAsia="zh-CN"/>
        </w:rPr>
        <w:t>7采购文件内所有带“▲”条款系指实质性要求条款。“★”是关键技术参数及要求。</w:t>
      </w:r>
    </w:p>
    <w:p>
      <w:pPr>
        <w:keepNext w:val="0"/>
        <w:keepLines w:val="0"/>
        <w:pageBreakBefore w:val="0"/>
        <w:widowControl w:val="0"/>
        <w:kinsoku/>
        <w:wordWrap/>
        <w:overflowPunct/>
        <w:topLinePunct w:val="0"/>
        <w:autoSpaceDE/>
        <w:autoSpaceDN/>
        <w:bidi w:val="0"/>
        <w:snapToGrid/>
        <w:spacing w:before="100" w:beforeAutospacing="1" w:after="100" w:afterAutospacing="1" w:line="460" w:lineRule="exact"/>
        <w:jc w:val="center"/>
        <w:outlineLvl w:val="1"/>
        <w:rPr>
          <w:rFonts w:hint="eastAsia" w:ascii="宋体" w:hAnsi="宋体" w:eastAsia="宋体" w:cs="宋体"/>
          <w:b/>
          <w:bCs/>
          <w:color w:val="auto"/>
          <w:sz w:val="22"/>
          <w:szCs w:val="22"/>
          <w:highlight w:val="none"/>
          <w:lang w:eastAsia="zh-CN"/>
        </w:rPr>
      </w:pPr>
      <w:bookmarkStart w:id="6" w:name="_Toc7697"/>
      <w:bookmarkStart w:id="7" w:name="_Toc31551"/>
      <w:bookmarkStart w:id="8" w:name="_Toc19786"/>
      <w:r>
        <w:rPr>
          <w:rFonts w:hint="eastAsia" w:ascii="宋体" w:hAnsi="宋体" w:eastAsia="宋体" w:cs="宋体"/>
          <w:b/>
          <w:bCs/>
          <w:color w:val="auto"/>
          <w:sz w:val="22"/>
          <w:szCs w:val="22"/>
          <w:highlight w:val="none"/>
        </w:rPr>
        <w:t xml:space="preserve">二、 </w:t>
      </w:r>
      <w:r>
        <w:rPr>
          <w:rFonts w:hint="eastAsia" w:ascii="宋体" w:hAnsi="宋体" w:cs="宋体"/>
          <w:b/>
          <w:bCs/>
          <w:color w:val="auto"/>
          <w:sz w:val="22"/>
          <w:szCs w:val="22"/>
          <w:highlight w:val="none"/>
          <w:lang w:eastAsia="zh-CN"/>
        </w:rPr>
        <w:t>采购文件</w:t>
      </w:r>
      <w:bookmarkEnd w:id="6"/>
    </w:p>
    <w:p>
      <w:pPr>
        <w:keepNext w:val="0"/>
        <w:keepLines w:val="0"/>
        <w:pageBreakBefore w:val="0"/>
        <w:widowControl w:val="0"/>
        <w:tabs>
          <w:tab w:val="left" w:pos="360"/>
        </w:tabs>
        <w:kinsoku/>
        <w:wordWrap/>
        <w:overflowPunct/>
        <w:topLinePunct w:val="0"/>
        <w:autoSpaceDE/>
        <w:autoSpaceDN/>
        <w:bidi w:val="0"/>
        <w:snapToGrid/>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由</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目录所列内容及相关资料组成。</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2" w:firstLineChars="25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w:t>
      </w:r>
      <w:r>
        <w:rPr>
          <w:rFonts w:hint="eastAsia" w:ascii="宋体" w:hAnsi="宋体" w:cs="宋体"/>
          <w:b/>
          <w:color w:val="auto"/>
          <w:sz w:val="22"/>
          <w:szCs w:val="22"/>
          <w:highlight w:val="none"/>
          <w:lang w:eastAsia="zh-CN"/>
        </w:rPr>
        <w:t>采购文件</w:t>
      </w:r>
      <w:r>
        <w:rPr>
          <w:rFonts w:hint="eastAsia" w:ascii="宋体" w:hAnsi="宋体" w:eastAsia="宋体" w:cs="宋体"/>
          <w:b/>
          <w:color w:val="auto"/>
          <w:sz w:val="22"/>
          <w:szCs w:val="22"/>
          <w:highlight w:val="none"/>
        </w:rPr>
        <w:t>的澄清</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 任何要求对</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进行澄清的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，均应以书面形式（信函、传真，下同）通知，但该通知在知道或应知道其权益受到损害之日起七个工作日内以使</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或</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收到，</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或</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将以书面形式予以答复。如有必要，可将不说明问题来源的答复发给各</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收受人或召开答疑会。如果</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澄清期内未收到有关澄清要求，视为</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完全同意</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所有条款，且对于</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有关表述以及未尽事宜如有异议，以</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或</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解释为准。</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2" w:firstLineChars="25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cs="宋体"/>
          <w:b/>
          <w:color w:val="auto"/>
          <w:sz w:val="22"/>
          <w:szCs w:val="22"/>
          <w:highlight w:val="none"/>
          <w:lang w:eastAsia="zh-CN"/>
        </w:rPr>
        <w:t>采购文件</w:t>
      </w:r>
      <w:r>
        <w:rPr>
          <w:rFonts w:hint="eastAsia" w:ascii="宋体" w:hAnsi="宋体" w:eastAsia="宋体" w:cs="宋体"/>
          <w:b/>
          <w:color w:val="auto"/>
          <w:sz w:val="22"/>
          <w:szCs w:val="22"/>
          <w:highlight w:val="none"/>
        </w:rPr>
        <w:t>的修改</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或</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对已发出的</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进行必要的澄清或者修改的，应当在</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要求递交</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截止时间十五日前，在指定的采购信息发布媒体上发布更正公告，并以书面形式通知所有</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收受人。该澄清或修改内容为</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的组成部分。</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收受人收到该书面通知后，应立即书面回复确认已收到该通知。</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可以视采购的具体情况决定是否延长投标截止时间和开标时间，并在</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要求递交</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的截止时间三日前，将变更时间书面通知所有</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收受人，同时在指定的采购信息发布媒体上发布变更公告。</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收受人收到变更时间的书面通知后，应立即书面回复确认已收到该通知。</w:t>
      </w:r>
    </w:p>
    <w:p>
      <w:pPr>
        <w:pStyle w:val="7"/>
        <w:keepNext w:val="0"/>
        <w:keepLines w:val="0"/>
        <w:pageBreakBefore w:val="0"/>
        <w:widowControl w:val="0"/>
        <w:kinsoku/>
        <w:wordWrap/>
        <w:overflowPunct/>
        <w:topLinePunct w:val="0"/>
        <w:autoSpaceDE/>
        <w:autoSpaceDN/>
        <w:bidi w:val="0"/>
        <w:snapToGrid/>
        <w:spacing w:line="460" w:lineRule="exact"/>
        <w:rPr>
          <w:rFonts w:hint="eastAsia" w:ascii="宋体" w:hAnsi="宋体" w:eastAsia="宋体" w:cs="宋体"/>
          <w:color w:val="auto"/>
          <w:kern w:val="2"/>
          <w:sz w:val="22"/>
          <w:szCs w:val="22"/>
          <w:highlight w:val="none"/>
        </w:rPr>
      </w:pPr>
      <w:r>
        <w:rPr>
          <w:rFonts w:hint="eastAsia" w:ascii="宋体" w:hAnsi="宋体" w:eastAsia="宋体" w:cs="宋体"/>
          <w:b/>
          <w:color w:val="auto"/>
          <w:kern w:val="2"/>
          <w:sz w:val="22"/>
          <w:szCs w:val="22"/>
          <w:highlight w:val="none"/>
        </w:rPr>
        <w:t>4.其他要求</w:t>
      </w:r>
    </w:p>
    <w:p>
      <w:pPr>
        <w:keepNext w:val="0"/>
        <w:keepLines w:val="0"/>
        <w:pageBreakBefore w:val="0"/>
        <w:widowControl w:val="0"/>
        <w:kinsoku/>
        <w:wordWrap/>
        <w:overflowPunct/>
        <w:topLinePunct w:val="0"/>
        <w:autoSpaceDE/>
        <w:autoSpaceDN/>
        <w:bidi w:val="0"/>
        <w:snapToGrid/>
        <w:spacing w:line="460" w:lineRule="exact"/>
        <w:ind w:firstLine="440" w:firstLineChars="200"/>
        <w:rPr>
          <w:rFonts w:hint="eastAsia" w:ascii="宋体" w:hAnsi="宋体" w:eastAsia="宋体" w:cs="宋体"/>
          <w:b w:val="0"/>
          <w:color w:val="auto"/>
          <w:sz w:val="22"/>
          <w:szCs w:val="22"/>
          <w:highlight w:val="none"/>
          <w:u w:val="none"/>
        </w:rPr>
      </w:pPr>
      <w:r>
        <w:rPr>
          <w:rFonts w:hint="eastAsia" w:ascii="宋体" w:hAnsi="宋体" w:eastAsia="宋体" w:cs="宋体"/>
          <w:color w:val="auto"/>
          <w:sz w:val="22"/>
          <w:szCs w:val="22"/>
          <w:highlight w:val="none"/>
          <w:u w:val="single"/>
        </w:rPr>
        <w:t>4.1</w:t>
      </w:r>
      <w:r>
        <w:rPr>
          <w:rFonts w:hint="eastAsia" w:ascii="宋体" w:hAnsi="宋体" w:eastAsia="宋体" w:cs="宋体"/>
          <w:b w:val="0"/>
          <w:color w:val="auto"/>
          <w:sz w:val="22"/>
          <w:szCs w:val="22"/>
          <w:highlight w:val="none"/>
          <w:u w:val="single"/>
          <w:lang w:eastAsia="zh-CN"/>
        </w:rPr>
        <w:t>温州市国有资本投资运营有限公司</w:t>
      </w:r>
      <w:r>
        <w:rPr>
          <w:rFonts w:hint="eastAsia" w:ascii="宋体" w:hAnsi="宋体" w:eastAsia="宋体" w:cs="宋体"/>
          <w:b w:val="0"/>
          <w:color w:val="auto"/>
          <w:sz w:val="22"/>
          <w:szCs w:val="22"/>
          <w:highlight w:val="none"/>
          <w:u w:val="single"/>
        </w:rPr>
        <w:t>负责对</w:t>
      </w:r>
      <w:r>
        <w:rPr>
          <w:rFonts w:hint="eastAsia" w:ascii="宋体" w:hAnsi="宋体" w:cs="宋体"/>
          <w:b w:val="0"/>
          <w:color w:val="auto"/>
          <w:sz w:val="22"/>
          <w:szCs w:val="22"/>
          <w:highlight w:val="none"/>
          <w:u w:val="single"/>
          <w:lang w:eastAsia="zh-CN"/>
        </w:rPr>
        <w:t>采购供应商</w:t>
      </w:r>
      <w:r>
        <w:rPr>
          <w:rFonts w:hint="eastAsia" w:ascii="宋体" w:hAnsi="宋体" w:eastAsia="宋体" w:cs="宋体"/>
          <w:b w:val="0"/>
          <w:color w:val="auto"/>
          <w:sz w:val="22"/>
          <w:szCs w:val="22"/>
          <w:highlight w:val="none"/>
          <w:u w:val="single"/>
        </w:rPr>
        <w:t>反映的企业本部及所属企业在采购活动中出现的违法违规问题进行答疑回复。</w:t>
      </w:r>
      <w:r>
        <w:rPr>
          <w:rFonts w:hint="eastAsia" w:ascii="宋体" w:hAnsi="宋体" w:cs="宋体"/>
          <w:b w:val="0"/>
          <w:color w:val="auto"/>
          <w:sz w:val="22"/>
          <w:szCs w:val="22"/>
          <w:highlight w:val="none"/>
          <w:u w:val="single"/>
          <w:lang w:eastAsia="zh-CN"/>
        </w:rPr>
        <w:t>采购供应商</w:t>
      </w:r>
      <w:r>
        <w:rPr>
          <w:rFonts w:hint="eastAsia" w:ascii="宋体" w:hAnsi="宋体" w:eastAsia="宋体" w:cs="宋体"/>
          <w:b w:val="0"/>
          <w:color w:val="auto"/>
          <w:sz w:val="22"/>
          <w:szCs w:val="22"/>
          <w:highlight w:val="none"/>
          <w:u w:val="single"/>
        </w:rPr>
        <w:t>认为</w:t>
      </w:r>
      <w:r>
        <w:rPr>
          <w:rFonts w:hint="eastAsia" w:ascii="宋体" w:hAnsi="宋体" w:eastAsia="宋体" w:cs="宋体"/>
          <w:b w:val="0"/>
          <w:color w:val="auto"/>
          <w:sz w:val="22"/>
          <w:szCs w:val="22"/>
          <w:highlight w:val="none"/>
          <w:u w:val="single"/>
          <w:lang w:eastAsia="zh-CN"/>
        </w:rPr>
        <w:t>温州市国有资本投资运营有限公司</w:t>
      </w:r>
      <w:r>
        <w:rPr>
          <w:rFonts w:hint="eastAsia" w:ascii="宋体" w:hAnsi="宋体" w:eastAsia="宋体" w:cs="宋体"/>
          <w:b w:val="0"/>
          <w:color w:val="auto"/>
          <w:sz w:val="22"/>
          <w:szCs w:val="22"/>
          <w:highlight w:val="none"/>
          <w:u w:val="single"/>
        </w:rPr>
        <w:t>答疑回复处理结果不合法的，可以</w:t>
      </w:r>
      <w:r>
        <w:rPr>
          <w:rFonts w:hint="eastAsia" w:ascii="宋体" w:hAnsi="宋体" w:cs="宋体"/>
          <w:b w:val="0"/>
          <w:color w:val="auto"/>
          <w:sz w:val="22"/>
          <w:szCs w:val="22"/>
          <w:highlight w:val="none"/>
          <w:u w:val="single"/>
          <w:lang w:eastAsia="zh-CN"/>
        </w:rPr>
        <w:t>采购人</w:t>
      </w:r>
      <w:r>
        <w:rPr>
          <w:rFonts w:hint="eastAsia" w:ascii="宋体" w:hAnsi="宋体" w:eastAsia="宋体" w:cs="宋体"/>
          <w:b w:val="0"/>
          <w:color w:val="auto"/>
          <w:sz w:val="22"/>
          <w:szCs w:val="22"/>
          <w:highlight w:val="none"/>
          <w:u w:val="single"/>
        </w:rPr>
        <w:t>或代理机构为对象依法向人民法院提起诉讼</w:t>
      </w:r>
      <w:r>
        <w:rPr>
          <w:rFonts w:hint="eastAsia" w:ascii="宋体" w:hAnsi="宋体" w:eastAsia="宋体" w:cs="宋体"/>
          <w:b w:val="0"/>
          <w:color w:val="auto"/>
          <w:sz w:val="22"/>
          <w:szCs w:val="22"/>
          <w:highlight w:val="none"/>
          <w:u w:val="none"/>
        </w:rPr>
        <w:t>。</w:t>
      </w:r>
    </w:p>
    <w:p>
      <w:pPr>
        <w:keepLines w:val="0"/>
        <w:pageBreakBefore w:val="0"/>
        <w:kinsoku/>
        <w:topLinePunct w:val="0"/>
        <w:bidi w:val="0"/>
        <w:spacing w:before="100" w:beforeAutospacing="1" w:after="100" w:afterAutospacing="1" w:line="460" w:lineRule="exact"/>
        <w:jc w:val="center"/>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三、 </w:t>
      </w:r>
      <w:r>
        <w:rPr>
          <w:rFonts w:hint="eastAsia" w:ascii="宋体" w:hAnsi="宋体" w:cs="宋体"/>
          <w:b/>
          <w:bCs/>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的编制</w:t>
      </w:r>
      <w:bookmarkEnd w:id="7"/>
    </w:p>
    <w:p>
      <w:pPr>
        <w:keepLines w:val="0"/>
        <w:pageBreakBefore w:val="0"/>
        <w:tabs>
          <w:tab w:val="left" w:pos="360"/>
        </w:tabs>
        <w:kinsoku/>
        <w:topLinePunct w:val="0"/>
        <w:bidi w:val="0"/>
        <w:spacing w:line="460" w:lineRule="exact"/>
        <w:ind w:firstLine="550" w:firstLineChars="25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应认真阅读</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中所有事项、格式、条款和技术规范等。</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没有按照</w:t>
      </w:r>
      <w:r>
        <w:rPr>
          <w:rFonts w:hint="eastAsia" w:ascii="宋体" w:hAnsi="宋体" w:cs="宋体"/>
          <w:b/>
          <w:color w:val="auto"/>
          <w:sz w:val="22"/>
          <w:szCs w:val="22"/>
          <w:highlight w:val="none"/>
          <w:lang w:eastAsia="zh-CN"/>
        </w:rPr>
        <w:t>采购文件</w:t>
      </w:r>
      <w:r>
        <w:rPr>
          <w:rFonts w:hint="eastAsia" w:ascii="宋体" w:hAnsi="宋体" w:eastAsia="宋体" w:cs="宋体"/>
          <w:b/>
          <w:color w:val="auto"/>
          <w:sz w:val="22"/>
          <w:szCs w:val="22"/>
          <w:highlight w:val="none"/>
        </w:rPr>
        <w:t>要求提交全部资料，或者没有对</w:t>
      </w:r>
      <w:r>
        <w:rPr>
          <w:rFonts w:hint="eastAsia" w:ascii="宋体" w:hAnsi="宋体" w:cs="宋体"/>
          <w:b/>
          <w:color w:val="auto"/>
          <w:sz w:val="22"/>
          <w:szCs w:val="22"/>
          <w:highlight w:val="none"/>
          <w:lang w:eastAsia="zh-CN"/>
        </w:rPr>
        <w:t>采购文件</w:t>
      </w:r>
      <w:r>
        <w:rPr>
          <w:rFonts w:hint="eastAsia" w:ascii="宋体" w:hAnsi="宋体" w:eastAsia="宋体" w:cs="宋体"/>
          <w:b/>
          <w:color w:val="auto"/>
          <w:sz w:val="22"/>
          <w:szCs w:val="22"/>
          <w:highlight w:val="none"/>
        </w:rPr>
        <w:t>各个方面做出实质性响应，导致投标被否决的风险由</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自行承担。</w:t>
      </w:r>
    </w:p>
    <w:p>
      <w:pPr>
        <w:keepLines w:val="0"/>
        <w:pageBreakBefore w:val="0"/>
        <w:kinsoku/>
        <w:topLinePunct w:val="0"/>
        <w:bidi w:val="0"/>
        <w:spacing w:line="460" w:lineRule="exact"/>
        <w:ind w:firstLine="541" w:firstLineChars="245"/>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应保证所提供文件资料的真实性，所有文件资料必须是针对本次投标的。如发现</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提供了虚假文件资料，其投标将被否决，并自行承担相应的法律责任。</w:t>
      </w:r>
    </w:p>
    <w:p>
      <w:pPr>
        <w:keepLines w:val="0"/>
        <w:pageBreakBefore w:val="0"/>
        <w:kinsoku/>
        <w:topLinePunct w:val="0"/>
        <w:bidi w:val="0"/>
        <w:spacing w:line="460" w:lineRule="exact"/>
        <w:ind w:firstLine="541" w:firstLineChars="245"/>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cs="宋体"/>
          <w:b/>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的构成：</w:t>
      </w:r>
    </w:p>
    <w:p>
      <w:pPr>
        <w:keepLines w:val="0"/>
        <w:pageBreakBefore w:val="0"/>
        <w:kinsoku/>
        <w:topLinePunct w:val="0"/>
        <w:bidi w:val="0"/>
        <w:spacing w:line="460" w:lineRule="exact"/>
        <w:ind w:firstLine="539" w:firstLineChars="245"/>
        <w:outlineLvl w:val="9"/>
        <w:rPr>
          <w:rFonts w:hint="eastAsia" w:ascii="宋体" w:hAnsi="宋体" w:eastAsia="宋体" w:cs="宋体"/>
          <w:color w:val="auto"/>
          <w:sz w:val="22"/>
          <w:szCs w:val="22"/>
          <w:highlight w:val="none"/>
        </w:rPr>
      </w:pPr>
      <w:r>
        <w:rPr>
          <w:rFonts w:hint="eastAsia" w:ascii="宋体" w:hAnsi="宋体" w:eastAsia="宋体" w:cs="宋体"/>
          <w:b w:val="0"/>
          <w:bCs/>
          <w:color w:val="auto"/>
          <w:sz w:val="22"/>
          <w:szCs w:val="22"/>
          <w:highlight w:val="none"/>
        </w:rPr>
        <w:t>3.1</w:t>
      </w:r>
      <w:r>
        <w:rPr>
          <w:rFonts w:hint="eastAsia" w:ascii="宋体" w:hAnsi="宋体" w:cs="宋体"/>
          <w:b w:val="0"/>
          <w:bCs/>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由技术标和商务标两部分构成：</w:t>
      </w:r>
    </w:p>
    <w:p>
      <w:pPr>
        <w:keepLines w:val="0"/>
        <w:pageBreakBefore w:val="0"/>
        <w:numPr>
          <w:ilvl w:val="0"/>
          <w:numId w:val="1"/>
        </w:numPr>
        <w:kinsoku/>
        <w:topLinePunct w:val="0"/>
        <w:bidi w:val="0"/>
        <w:spacing w:line="460" w:lineRule="exact"/>
        <w:ind w:firstLine="541" w:firstLineChars="245"/>
        <w:outlineLvl w:val="9"/>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技术标</w:t>
      </w:r>
    </w:p>
    <w:tbl>
      <w:tblPr>
        <w:tblStyle w:val="1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773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
                <w:bCs w:val="0"/>
                <w:color w:val="auto"/>
                <w:sz w:val="22"/>
                <w:szCs w:val="22"/>
                <w:highlight w:val="none"/>
              </w:rPr>
              <w:t>序号</w:t>
            </w:r>
          </w:p>
        </w:tc>
        <w:tc>
          <w:tcPr>
            <w:tcW w:w="3926"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
                <w:bCs w:val="0"/>
                <w:color w:val="auto"/>
                <w:sz w:val="22"/>
                <w:szCs w:val="22"/>
                <w:highlight w:val="none"/>
              </w:rPr>
              <w:t>内容</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
                <w:bCs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p>
        </w:tc>
        <w:tc>
          <w:tcPr>
            <w:tcW w:w="3926" w:type="pct"/>
            <w:noWrap w:val="0"/>
            <w:vAlign w:val="center"/>
          </w:tcPr>
          <w:p>
            <w:pPr>
              <w:keepLines w:val="0"/>
              <w:pageBreakBefore w:val="0"/>
              <w:kinsoku/>
              <w:topLinePunct w:val="0"/>
              <w:bidi w:val="0"/>
              <w:spacing w:line="460" w:lineRule="exact"/>
              <w:outlineLvl w:val="2"/>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投标函</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p>
        </w:tc>
        <w:tc>
          <w:tcPr>
            <w:tcW w:w="3926"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zh-CN"/>
              </w:rPr>
              <w:t>资格证明文件</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w:t>
            </w:r>
          </w:p>
        </w:tc>
        <w:tc>
          <w:tcPr>
            <w:tcW w:w="3926"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法定代表人授权书</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2.2</w:t>
            </w:r>
          </w:p>
        </w:tc>
        <w:tc>
          <w:tcPr>
            <w:tcW w:w="3926"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情况表</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2.3</w:t>
            </w:r>
          </w:p>
        </w:tc>
        <w:tc>
          <w:tcPr>
            <w:tcW w:w="3926"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有效营业执照</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2.4</w:t>
            </w:r>
          </w:p>
        </w:tc>
        <w:tc>
          <w:tcPr>
            <w:tcW w:w="3926"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“信用中国”(www.creditchina.gov.cn)；“中国政府采购网”（http://www.ccgp.gov.cn/）信用记录网页截图（采购公告发布之日至投标截止时间前）</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w:t>
            </w:r>
          </w:p>
        </w:tc>
        <w:tc>
          <w:tcPr>
            <w:tcW w:w="3926"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偏离表</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w:t>
            </w:r>
          </w:p>
        </w:tc>
        <w:tc>
          <w:tcPr>
            <w:tcW w:w="3926" w:type="pct"/>
            <w:noWrap w:val="0"/>
            <w:vAlign w:val="center"/>
          </w:tcPr>
          <w:p>
            <w:pPr>
              <w:keepLines w:val="0"/>
              <w:pageBreakBefore w:val="0"/>
              <w:kinsoku/>
              <w:topLinePunct w:val="0"/>
              <w:bidi w:val="0"/>
              <w:spacing w:line="460" w:lineRule="exact"/>
              <w:jc w:val="left"/>
              <w:outlineLvl w:val="3"/>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zh-CN"/>
              </w:rPr>
              <w:t>详细供货清单说明一览表</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技术指标</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质量保证措施</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7</w:t>
            </w:r>
          </w:p>
        </w:tc>
        <w:tc>
          <w:tcPr>
            <w:tcW w:w="3926" w:type="pct"/>
            <w:noWrap w:val="0"/>
            <w:vAlign w:val="center"/>
          </w:tcPr>
          <w:p>
            <w:pPr>
              <w:keepLines w:val="0"/>
              <w:pageBreakBefore w:val="0"/>
              <w:widowControl/>
              <w:kinsoku/>
              <w:topLinePunct w:val="0"/>
              <w:bidi w:val="0"/>
              <w:spacing w:line="460" w:lineRule="exact"/>
              <w:rPr>
                <w:rFonts w:hint="default"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车辆性能优劣</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8</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安装、调试、验收的方案和措施</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附件</w:t>
            </w:r>
            <w:r>
              <w:rPr>
                <w:rFonts w:hint="eastAsia" w:ascii="宋体" w:hAnsi="宋体" w:cs="宋体"/>
                <w:bCs/>
                <w:color w:val="auto"/>
                <w:sz w:val="22"/>
                <w:szCs w:val="22"/>
                <w:highlight w:val="none"/>
                <w:lang w:val="en-US" w:eastAsia="zh-CN"/>
              </w:rPr>
              <w:t>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9</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质保期</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附件十</w:t>
            </w:r>
            <w:r>
              <w:rPr>
                <w:rFonts w:hint="eastAsia" w:ascii="宋体" w:hAnsi="宋体" w:cs="宋体"/>
                <w:bCs/>
                <w:color w:val="auto"/>
                <w:sz w:val="22"/>
                <w:szCs w:val="22"/>
                <w:highlight w:val="none"/>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29" w:type="pct"/>
            <w:noWrap w:val="0"/>
            <w:vAlign w:val="center"/>
          </w:tcPr>
          <w:p>
            <w:pPr>
              <w:keepLines w:val="0"/>
              <w:pageBreakBefore w:val="0"/>
              <w:kinsoku/>
              <w:topLinePunct w:val="0"/>
              <w:bidi w:val="0"/>
              <w:spacing w:line="460" w:lineRule="exact"/>
              <w:jc w:val="center"/>
              <w:rPr>
                <w:rFonts w:hint="default"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10</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同类项目</w:t>
            </w:r>
            <w:r>
              <w:rPr>
                <w:rFonts w:hint="eastAsia" w:ascii="宋体" w:hAnsi="宋体" w:eastAsia="宋体" w:cs="宋体"/>
                <w:bCs/>
                <w:color w:val="auto"/>
                <w:sz w:val="22"/>
                <w:szCs w:val="22"/>
                <w:highlight w:val="none"/>
              </w:rPr>
              <w:t>业绩</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附件十</w:t>
            </w:r>
            <w:r>
              <w:rPr>
                <w:rFonts w:hint="eastAsia" w:ascii="宋体" w:hAnsi="宋体" w:cs="宋体"/>
                <w:bCs/>
                <w:color w:val="auto"/>
                <w:sz w:val="22"/>
                <w:szCs w:val="22"/>
                <w:highlight w:val="none"/>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1</w:t>
            </w:r>
            <w:r>
              <w:rPr>
                <w:rFonts w:hint="eastAsia" w:ascii="宋体" w:hAnsi="宋体" w:cs="宋体"/>
                <w:bCs/>
                <w:color w:val="auto"/>
                <w:sz w:val="22"/>
                <w:szCs w:val="22"/>
                <w:highlight w:val="none"/>
                <w:lang w:val="en-US" w:eastAsia="zh-CN"/>
              </w:rPr>
              <w:t>1</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售后服务优惠承诺</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附件十</w:t>
            </w:r>
            <w:r>
              <w:rPr>
                <w:rFonts w:hint="eastAsia" w:ascii="宋体" w:hAnsi="宋体" w:cs="宋体"/>
                <w:bCs/>
                <w:color w:val="auto"/>
                <w:sz w:val="22"/>
                <w:szCs w:val="22"/>
                <w:highlight w:val="none"/>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default"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1</w:t>
            </w:r>
            <w:r>
              <w:rPr>
                <w:rFonts w:hint="eastAsia" w:ascii="宋体" w:hAnsi="宋体" w:cs="宋体"/>
                <w:bCs/>
                <w:color w:val="auto"/>
                <w:sz w:val="22"/>
                <w:szCs w:val="22"/>
                <w:highlight w:val="none"/>
                <w:lang w:val="en-US" w:eastAsia="zh-CN"/>
              </w:rPr>
              <w:t>2</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企业综合实力</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附件十</w:t>
            </w:r>
            <w:r>
              <w:rPr>
                <w:rFonts w:hint="eastAsia" w:ascii="宋体" w:hAnsi="宋体" w:cs="宋体"/>
                <w:bCs/>
                <w:color w:val="auto"/>
                <w:sz w:val="22"/>
                <w:szCs w:val="22"/>
                <w:highlight w:val="none"/>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9"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1</w:t>
            </w:r>
            <w:r>
              <w:rPr>
                <w:rFonts w:hint="eastAsia" w:ascii="宋体" w:hAnsi="宋体" w:cs="宋体"/>
                <w:bCs/>
                <w:color w:val="auto"/>
                <w:sz w:val="22"/>
                <w:szCs w:val="22"/>
                <w:highlight w:val="none"/>
                <w:lang w:val="en-US" w:eastAsia="zh-CN"/>
              </w:rPr>
              <w:t>3</w:t>
            </w:r>
          </w:p>
        </w:tc>
        <w:tc>
          <w:tcPr>
            <w:tcW w:w="3926" w:type="pct"/>
            <w:noWrap w:val="0"/>
            <w:vAlign w:val="center"/>
          </w:tcPr>
          <w:p>
            <w:pPr>
              <w:keepLines w:val="0"/>
              <w:pageBreakBefore w:val="0"/>
              <w:widowControl/>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认为需要提供的其他技术资料</w:t>
            </w:r>
          </w:p>
        </w:tc>
        <w:tc>
          <w:tcPr>
            <w:tcW w:w="6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w:t>
            </w:r>
          </w:p>
        </w:tc>
      </w:tr>
    </w:tbl>
    <w:p>
      <w:pPr>
        <w:keepLines w:val="0"/>
        <w:pageBreakBefore w:val="0"/>
        <w:kinsoku/>
        <w:topLinePunct w:val="0"/>
        <w:bidi w:val="0"/>
        <w:spacing w:line="46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 商务（报价）标</w:t>
      </w: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777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26"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序号</w:t>
            </w:r>
          </w:p>
        </w:tc>
        <w:tc>
          <w:tcPr>
            <w:tcW w:w="3944"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内容</w:t>
            </w:r>
          </w:p>
        </w:tc>
        <w:tc>
          <w:tcPr>
            <w:tcW w:w="728"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p>
        </w:tc>
        <w:tc>
          <w:tcPr>
            <w:tcW w:w="3944"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zh-CN"/>
              </w:rPr>
              <w:t>投标报价一览表</w:t>
            </w:r>
          </w:p>
        </w:tc>
        <w:tc>
          <w:tcPr>
            <w:tcW w:w="728"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p>
        </w:tc>
        <w:tc>
          <w:tcPr>
            <w:tcW w:w="3944" w:type="pct"/>
            <w:noWrap w:val="0"/>
            <w:vAlign w:val="center"/>
          </w:tcPr>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投标分项报价表</w:t>
            </w:r>
          </w:p>
        </w:tc>
        <w:tc>
          <w:tcPr>
            <w:tcW w:w="728"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附件三</w:t>
            </w:r>
          </w:p>
        </w:tc>
      </w:tr>
    </w:tbl>
    <w:p>
      <w:pPr>
        <w:keepNext w:val="0"/>
        <w:keepLines w:val="0"/>
        <w:pageBreakBefore w:val="0"/>
        <w:widowControl w:val="0"/>
        <w:kinsoku/>
        <w:wordWrap/>
        <w:overflowPunct/>
        <w:topLinePunct w:val="0"/>
        <w:bidi w:val="0"/>
        <w:spacing w:line="460" w:lineRule="exact"/>
        <w:ind w:firstLine="440" w:firstLineChars="20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 xml:space="preserve">3.2 </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格式</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应根据</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中所提供的格式，内容按顺序填写并装订成册，分别装于技术标和商务标内。</w:t>
      </w:r>
    </w:p>
    <w:p>
      <w:pPr>
        <w:keepNext w:val="0"/>
        <w:keepLines w:val="0"/>
        <w:pageBreakBefore w:val="0"/>
        <w:widowControl w:val="0"/>
        <w:kinsoku/>
        <w:wordWrap/>
        <w:overflowPunct/>
        <w:topLinePunct w:val="0"/>
        <w:bidi w:val="0"/>
        <w:spacing w:line="46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4.投标报价</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rPr>
        <w:t>4.1</w:t>
      </w:r>
      <w:r>
        <w:rPr>
          <w:rFonts w:hint="eastAsia" w:ascii="宋体" w:hAnsi="宋体"/>
          <w:b/>
          <w:bCs/>
          <w:highlight w:val="none"/>
        </w:rPr>
        <w:t>投标报价应包括</w:t>
      </w:r>
      <w:r>
        <w:rPr>
          <w:rFonts w:ascii="宋体" w:hAnsi="宋体"/>
          <w:b/>
          <w:bCs/>
          <w:highlight w:val="none"/>
        </w:rPr>
        <w:t>货款、标准附件、备品备件、专用工具、包装、运输、装卸、保险、税金、货到就位以及安装、调试、培训、保修等一切税金和费用。</w:t>
      </w:r>
      <w:r>
        <w:rPr>
          <w:rFonts w:hint="eastAsia" w:ascii="宋体" w:hAnsi="宋体"/>
          <w:b/>
          <w:bCs/>
          <w:highlight w:val="none"/>
        </w:rPr>
        <w:t>投标报价（包括单价、总价等）均保留到小数点后两位（如：100.88元）。</w:t>
      </w:r>
      <w:r>
        <w:rPr>
          <w:rFonts w:hint="eastAsia" w:ascii="宋体" w:hAnsi="宋体"/>
          <w:b/>
          <w:bCs/>
          <w:highlight w:val="none"/>
          <w:lang w:eastAsia="zh-CN"/>
        </w:rPr>
        <w:t>供应商</w:t>
      </w:r>
      <w:r>
        <w:rPr>
          <w:rFonts w:hint="eastAsia" w:ascii="宋体" w:hAnsi="宋体"/>
          <w:b/>
          <w:bCs/>
          <w:highlight w:val="none"/>
        </w:rPr>
        <w:t>必须报有合理单价，其将作为设备增减的主要依据</w:t>
      </w:r>
      <w:r>
        <w:rPr>
          <w:rFonts w:hint="eastAsia" w:ascii="宋体" w:hAnsi="宋体"/>
          <w:b/>
          <w:bCs/>
          <w:highlight w:val="none"/>
          <w:lang w:eastAsia="zh-CN"/>
        </w:rPr>
        <w:t>，</w:t>
      </w:r>
      <w:r>
        <w:rPr>
          <w:rFonts w:hint="eastAsia" w:ascii="宋体" w:hAnsi="宋体" w:eastAsia="宋体" w:cs="宋体"/>
          <w:b/>
          <w:bCs/>
          <w:color w:val="auto"/>
          <w:sz w:val="22"/>
          <w:szCs w:val="22"/>
          <w:highlight w:val="none"/>
        </w:rPr>
        <w:t>完成合同所需的一切本身和不可或缺的所有工作开支、政策性文件规定及合同包含的所有风险、责任等各项全部费用，</w:t>
      </w:r>
      <w:r>
        <w:rPr>
          <w:rFonts w:hint="eastAsia" w:ascii="宋体" w:hAnsi="宋体" w:cs="宋体"/>
          <w:b/>
          <w:bCs/>
          <w:color w:val="auto"/>
          <w:sz w:val="22"/>
          <w:szCs w:val="22"/>
          <w:highlight w:val="none"/>
          <w:lang w:val="en-US" w:eastAsia="zh-CN"/>
        </w:rPr>
        <w:t>包</w:t>
      </w:r>
      <w:r>
        <w:rPr>
          <w:rFonts w:hint="eastAsia" w:ascii="新宋体" w:hAnsi="新宋体" w:eastAsia="新宋体"/>
          <w:b/>
          <w:bCs w:val="0"/>
          <w:sz w:val="22"/>
          <w:szCs w:val="22"/>
          <w:highlight w:val="none"/>
        </w:rPr>
        <w:t>括但不限于</w:t>
      </w:r>
      <w:r>
        <w:rPr>
          <w:rFonts w:hint="eastAsia" w:ascii="新宋体" w:hAnsi="新宋体" w:eastAsia="新宋体"/>
          <w:b/>
          <w:bCs w:val="0"/>
          <w:sz w:val="22"/>
          <w:szCs w:val="22"/>
          <w:highlight w:val="none"/>
          <w:lang w:val="en-US" w:eastAsia="zh-CN"/>
        </w:rPr>
        <w:t>谈判供应商</w:t>
      </w:r>
      <w:r>
        <w:rPr>
          <w:rFonts w:hint="eastAsia" w:ascii="新宋体" w:hAnsi="新宋体" w:eastAsia="新宋体"/>
          <w:b/>
          <w:bCs w:val="0"/>
          <w:sz w:val="22"/>
          <w:szCs w:val="22"/>
          <w:highlight w:val="none"/>
        </w:rPr>
        <w:t>各项成本支出、合理的利润、应</w:t>
      </w:r>
      <w:r>
        <w:rPr>
          <w:rFonts w:hint="eastAsia" w:ascii="新宋体" w:hAnsi="新宋体" w:eastAsia="新宋体"/>
          <w:b/>
          <w:bCs w:val="0"/>
          <w:sz w:val="22"/>
          <w:szCs w:val="22"/>
          <w:highlight w:val="none"/>
          <w:lang w:eastAsia="zh-CN"/>
        </w:rPr>
        <w:t>缴纳</w:t>
      </w:r>
      <w:r>
        <w:rPr>
          <w:rFonts w:hint="eastAsia" w:ascii="新宋体" w:hAnsi="新宋体" w:eastAsia="新宋体"/>
          <w:b/>
          <w:bCs w:val="0"/>
          <w:sz w:val="22"/>
          <w:szCs w:val="22"/>
          <w:highlight w:val="none"/>
        </w:rPr>
        <w:t>的税金及采购代理费用等</w:t>
      </w:r>
      <w:r>
        <w:rPr>
          <w:rFonts w:hint="eastAsia" w:ascii="新宋体" w:hAnsi="新宋体" w:eastAsia="新宋体"/>
          <w:b/>
          <w:bCs w:val="0"/>
          <w:sz w:val="22"/>
          <w:szCs w:val="22"/>
          <w:highlight w:val="none"/>
          <w:lang w:eastAsia="zh-CN"/>
        </w:rPr>
        <w:t>，</w:t>
      </w:r>
      <w:r>
        <w:rPr>
          <w:rFonts w:hint="eastAsia" w:ascii="新宋体" w:hAnsi="新宋体" w:eastAsia="新宋体" w:cs="新宋体"/>
          <w:b/>
          <w:bCs w:val="0"/>
          <w:kern w:val="0"/>
          <w:sz w:val="22"/>
          <w:szCs w:val="22"/>
          <w:highlight w:val="none"/>
        </w:rPr>
        <w:t>实行固定费用总包干</w:t>
      </w:r>
      <w:r>
        <w:rPr>
          <w:rFonts w:ascii="Arial" w:hAnsi="Arial" w:cs="Arial"/>
          <w:b/>
          <w:szCs w:val="21"/>
          <w:highlight w:val="none"/>
        </w:rPr>
        <w:t>。</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4.2</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必须按附件中的投标报价一览表、投标分项报价表（均统一格式）内容填写价格，并由</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代表签署。</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lang w:eastAsia="zh-CN"/>
        </w:rPr>
      </w:pPr>
      <w:r>
        <w:rPr>
          <w:rFonts w:hint="eastAsia" w:ascii="宋体" w:hAnsi="宋体" w:eastAsia="宋体" w:cs="宋体"/>
          <w:color w:val="auto"/>
          <w:sz w:val="22"/>
          <w:szCs w:val="22"/>
          <w:highlight w:val="none"/>
        </w:rPr>
        <w:t>4.3</w:t>
      </w:r>
      <w:r>
        <w:rPr>
          <w:rFonts w:hint="eastAsia" w:ascii="宋体" w:hAnsi="宋体" w:eastAsia="宋体" w:cs="宋体"/>
          <w:b/>
          <w:color w:val="auto"/>
          <w:sz w:val="22"/>
          <w:szCs w:val="22"/>
          <w:highlight w:val="none"/>
        </w:rPr>
        <w:t>投标货币以人民币进行投标。</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4.4</w:t>
      </w:r>
      <w:r>
        <w:rPr>
          <w:rFonts w:hint="eastAsia" w:ascii="宋体" w:hAnsi="宋体" w:cs="宋体"/>
          <w:b/>
          <w:color w:val="auto"/>
          <w:sz w:val="22"/>
          <w:szCs w:val="22"/>
          <w:highlight w:val="none"/>
          <w:lang w:eastAsia="zh-CN"/>
        </w:rPr>
        <w:t>采购人</w:t>
      </w:r>
      <w:r>
        <w:rPr>
          <w:rFonts w:hint="eastAsia" w:ascii="宋体" w:hAnsi="宋体" w:eastAsia="宋体" w:cs="宋体"/>
          <w:b/>
          <w:color w:val="auto"/>
          <w:sz w:val="22"/>
          <w:szCs w:val="22"/>
          <w:highlight w:val="none"/>
        </w:rPr>
        <w:t>和</w:t>
      </w:r>
      <w:r>
        <w:rPr>
          <w:rFonts w:hint="eastAsia" w:ascii="宋体" w:hAnsi="宋体" w:cs="宋体"/>
          <w:b/>
          <w:color w:val="auto"/>
          <w:sz w:val="22"/>
          <w:szCs w:val="22"/>
          <w:highlight w:val="none"/>
          <w:lang w:eastAsia="zh-CN"/>
        </w:rPr>
        <w:t>采购代理机构</w:t>
      </w:r>
      <w:r>
        <w:rPr>
          <w:rFonts w:hint="eastAsia" w:ascii="宋体" w:hAnsi="宋体" w:eastAsia="宋体" w:cs="宋体"/>
          <w:b/>
          <w:color w:val="auto"/>
          <w:sz w:val="22"/>
          <w:szCs w:val="22"/>
          <w:highlight w:val="none"/>
        </w:rPr>
        <w:t>不接受任何选择投标，对任何服务只允许一个价格。</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4.5</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和</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要求分类报价是为了方便评标，但在任何情况下不限制</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以其认为最合适的条款、条件签订合同的权利。</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4.6投标报价报出后，</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不得以任何理由予以变更。任何包含价格调整的要求，将被认为是非实质性响应投标而予以否决。</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4.7最低报价不能作为中标的保证。</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5.投标保证金</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 w:val="0"/>
          <w:bCs w:val="0"/>
          <w:color w:val="auto"/>
          <w:sz w:val="22"/>
          <w:szCs w:val="22"/>
          <w:highlight w:val="none"/>
        </w:rPr>
        <w:t>5.1</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须</w:t>
      </w:r>
      <w:r>
        <w:rPr>
          <w:rFonts w:hint="eastAsia" w:ascii="宋体" w:hAnsi="宋体" w:cs="宋体"/>
          <w:bCs/>
          <w:color w:val="auto"/>
          <w:sz w:val="22"/>
          <w:szCs w:val="22"/>
          <w:highlight w:val="none"/>
          <w:lang w:val="en-US" w:eastAsia="zh-CN"/>
        </w:rPr>
        <w:t>缴纳</w:t>
      </w:r>
      <w:r>
        <w:rPr>
          <w:rFonts w:hint="eastAsia" w:ascii="宋体" w:hAnsi="宋体" w:eastAsia="宋体" w:cs="宋体"/>
          <w:b/>
          <w:color w:val="auto"/>
          <w:sz w:val="22"/>
          <w:szCs w:val="22"/>
          <w:highlight w:val="none"/>
        </w:rPr>
        <w:t>投标保证金</w:t>
      </w:r>
      <w:r>
        <w:rPr>
          <w:rFonts w:hint="eastAsia" w:ascii="宋体" w:hAnsi="宋体" w:eastAsia="宋体" w:cs="宋体"/>
          <w:b/>
          <w:bCs/>
          <w:color w:val="auto"/>
          <w:sz w:val="22"/>
          <w:szCs w:val="22"/>
          <w:highlight w:val="none"/>
        </w:rPr>
        <w:t>人民币</w:t>
      </w:r>
      <w:r>
        <w:rPr>
          <w:rFonts w:hint="eastAsia" w:ascii="宋体" w:hAnsi="宋体" w:cs="宋体"/>
          <w:b/>
          <w:bCs/>
          <w:color w:val="auto"/>
          <w:sz w:val="22"/>
          <w:szCs w:val="22"/>
          <w:highlight w:val="none"/>
          <w:lang w:val="en-US" w:eastAsia="zh-CN"/>
        </w:rPr>
        <w:t>肆仟伍佰</w:t>
      </w:r>
      <w:r>
        <w:rPr>
          <w:rFonts w:hint="eastAsia" w:ascii="宋体" w:hAnsi="宋体" w:eastAsia="宋体" w:cs="宋体"/>
          <w:b/>
          <w:bCs/>
          <w:color w:val="auto"/>
          <w:sz w:val="22"/>
          <w:szCs w:val="22"/>
          <w:highlight w:val="none"/>
        </w:rPr>
        <w:t>元整</w:t>
      </w: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￥4500元</w:t>
      </w:r>
      <w:r>
        <w:rPr>
          <w:rFonts w:hint="eastAsia" w:ascii="宋体" w:hAnsi="宋体" w:cs="宋体"/>
          <w:b/>
          <w:bCs/>
          <w:color w:val="auto"/>
          <w:sz w:val="22"/>
          <w:szCs w:val="22"/>
          <w:highlight w:val="none"/>
          <w:lang w:eastAsia="zh-CN"/>
        </w:rPr>
        <w:t>）</w:t>
      </w:r>
      <w:r>
        <w:rPr>
          <w:rFonts w:hint="eastAsia" w:ascii="宋体" w:hAnsi="宋体" w:eastAsia="宋体" w:cs="宋体"/>
          <w:bCs/>
          <w:color w:val="auto"/>
          <w:sz w:val="22"/>
          <w:szCs w:val="22"/>
          <w:highlight w:val="none"/>
        </w:rPr>
        <w:t>。否则</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w:t>
      </w:r>
      <w:r>
        <w:rPr>
          <w:rFonts w:hint="eastAsia" w:ascii="宋体" w:hAnsi="宋体" w:cs="宋体"/>
          <w:color w:val="auto"/>
          <w:sz w:val="22"/>
          <w:szCs w:val="22"/>
          <w:highlight w:val="none"/>
          <w:lang w:eastAsia="zh-CN"/>
        </w:rPr>
        <w:t>采购代理机构</w:t>
      </w:r>
      <w:r>
        <w:rPr>
          <w:rFonts w:hint="eastAsia" w:ascii="宋体" w:hAnsi="宋体" w:eastAsia="宋体" w:cs="宋体"/>
          <w:bCs/>
          <w:color w:val="auto"/>
          <w:sz w:val="22"/>
          <w:szCs w:val="22"/>
          <w:highlight w:val="none"/>
        </w:rPr>
        <w:t>将不接受其投标。</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5.2 投标保证金应以</w:t>
      </w:r>
      <w:r>
        <w:rPr>
          <w:rFonts w:hint="eastAsia" w:ascii="宋体" w:hAnsi="宋体" w:cs="宋体"/>
          <w:color w:val="auto"/>
          <w:sz w:val="22"/>
          <w:szCs w:val="22"/>
          <w:highlight w:val="none"/>
          <w:lang w:val="en-US" w:eastAsia="zh-CN"/>
        </w:rPr>
        <w:t>银行转账形式，</w:t>
      </w:r>
      <w:r>
        <w:rPr>
          <w:rFonts w:hint="eastAsia" w:ascii="宋体" w:hAnsi="宋体" w:eastAsia="宋体" w:cs="宋体"/>
          <w:color w:val="auto"/>
          <w:sz w:val="22"/>
          <w:szCs w:val="22"/>
          <w:highlight w:val="none"/>
        </w:rPr>
        <w:t>从</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开户银行汇出，不得从第三者或者分支机构汇出。投标保证金按以下开户银行及</w:t>
      </w:r>
      <w:r>
        <w:rPr>
          <w:rFonts w:hint="eastAsia" w:ascii="宋体" w:hAnsi="宋体" w:cs="宋体"/>
          <w:color w:val="auto"/>
          <w:sz w:val="22"/>
          <w:szCs w:val="22"/>
          <w:highlight w:val="none"/>
          <w:lang w:eastAsia="zh-CN"/>
        </w:rPr>
        <w:t>账号</w:t>
      </w:r>
      <w:r>
        <w:rPr>
          <w:rFonts w:hint="eastAsia" w:ascii="宋体" w:hAnsi="宋体" w:eastAsia="宋体" w:cs="宋体"/>
          <w:color w:val="auto"/>
          <w:sz w:val="22"/>
          <w:szCs w:val="22"/>
          <w:highlight w:val="none"/>
        </w:rPr>
        <w:t>汇入：</w:t>
      </w:r>
    </w:p>
    <w:p>
      <w:pPr>
        <w:keepNext w:val="0"/>
        <w:keepLines w:val="0"/>
        <w:pageBreakBefore w:val="0"/>
        <w:widowControl w:val="0"/>
        <w:kinsoku/>
        <w:wordWrap/>
        <w:overflowPunct/>
        <w:topLinePunct w:val="0"/>
        <w:bidi w:val="0"/>
        <w:spacing w:line="460" w:lineRule="exact"/>
        <w:ind w:firstLine="571" w:firstLineChars="245"/>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 xml:space="preserve">户名：政采云有限公司   </w:t>
      </w:r>
    </w:p>
    <w:p>
      <w:pPr>
        <w:keepNext w:val="0"/>
        <w:keepLines w:val="0"/>
        <w:pageBreakBefore w:val="0"/>
        <w:widowControl w:val="0"/>
        <w:kinsoku/>
        <w:wordWrap/>
        <w:overflowPunct/>
        <w:topLinePunct w:val="0"/>
        <w:bidi w:val="0"/>
        <w:spacing w:line="460" w:lineRule="exact"/>
        <w:ind w:firstLine="571" w:firstLineChars="245"/>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 xml:space="preserve">账号：190001010400276210000002092 </w:t>
      </w:r>
    </w:p>
    <w:p>
      <w:pPr>
        <w:keepNext w:val="0"/>
        <w:keepLines w:val="0"/>
        <w:pageBreakBefore w:val="0"/>
        <w:widowControl w:val="0"/>
        <w:kinsoku/>
        <w:wordWrap/>
        <w:overflowPunct/>
        <w:topLinePunct w:val="0"/>
        <w:bidi w:val="0"/>
        <w:spacing w:line="460" w:lineRule="exact"/>
        <w:ind w:firstLine="571" w:firstLineChars="245"/>
        <w:rPr>
          <w:rFonts w:hint="eastAsia" w:ascii="宋体" w:hAnsi="宋体" w:eastAsia="宋体" w:cs="宋体"/>
          <w:b/>
          <w:color w:val="auto"/>
          <w:spacing w:val="6"/>
          <w:sz w:val="22"/>
          <w:szCs w:val="22"/>
          <w:highlight w:val="none"/>
          <w:lang w:eastAsia="zh-CN"/>
        </w:rPr>
      </w:pPr>
      <w:r>
        <w:rPr>
          <w:rFonts w:hint="eastAsia" w:ascii="宋体" w:hAnsi="宋体" w:eastAsia="宋体" w:cs="宋体"/>
          <w:b/>
          <w:color w:val="auto"/>
          <w:spacing w:val="6"/>
          <w:sz w:val="22"/>
          <w:szCs w:val="22"/>
          <w:highlight w:val="none"/>
        </w:rPr>
        <w:t>开户行：中国农业银行杭州西湖支行</w:t>
      </w:r>
      <w:r>
        <w:rPr>
          <w:rFonts w:hint="eastAsia" w:ascii="宋体" w:hAnsi="宋体" w:cs="宋体"/>
          <w:b/>
          <w:color w:val="auto"/>
          <w:spacing w:val="6"/>
          <w:sz w:val="22"/>
          <w:szCs w:val="22"/>
          <w:highlight w:val="none"/>
          <w:lang w:eastAsia="zh-CN"/>
        </w:rPr>
        <w:t xml:space="preserve"> </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rPr>
        <w:t>5.3</w:t>
      </w:r>
      <w:r>
        <w:rPr>
          <w:rFonts w:hint="eastAsia" w:ascii="宋体" w:hAnsi="宋体" w:cs="宋体"/>
          <w:color w:val="auto"/>
          <w:sz w:val="22"/>
          <w:szCs w:val="22"/>
          <w:highlight w:val="none"/>
          <w:lang w:eastAsia="zh-CN"/>
        </w:rPr>
        <w:t>供应商</w:t>
      </w:r>
      <w:r>
        <w:rPr>
          <w:rFonts w:hint="eastAsia" w:ascii="宋体" w:hAnsi="宋体" w:eastAsia="宋体" w:cs="宋体"/>
          <w:b/>
          <w:color w:val="auto"/>
          <w:sz w:val="22"/>
          <w:szCs w:val="22"/>
          <w:highlight w:val="none"/>
          <w:u w:val="none"/>
        </w:rPr>
        <w:t>必须在保证金缴纳截止时间前缴纳，该保证金凭证（银行转账</w:t>
      </w:r>
      <w:r>
        <w:rPr>
          <w:rFonts w:hint="eastAsia" w:ascii="宋体" w:hAnsi="宋体" w:cs="宋体"/>
          <w:b/>
          <w:color w:val="auto"/>
          <w:sz w:val="22"/>
          <w:szCs w:val="22"/>
          <w:highlight w:val="none"/>
          <w:u w:val="none"/>
          <w:lang w:val="en-US" w:eastAsia="zh-CN"/>
        </w:rPr>
        <w:t>凭证</w:t>
      </w:r>
      <w:r>
        <w:rPr>
          <w:rFonts w:hint="eastAsia" w:ascii="宋体" w:hAnsi="宋体" w:eastAsia="宋体" w:cs="宋体"/>
          <w:b/>
          <w:color w:val="auto"/>
          <w:sz w:val="22"/>
          <w:szCs w:val="22"/>
          <w:highlight w:val="none"/>
          <w:u w:val="none"/>
        </w:rPr>
        <w:t>，缴纳保证金用途必须注明项目名称）作为递交投标保证金的凭据在投标时和</w:t>
      </w:r>
      <w:r>
        <w:rPr>
          <w:rFonts w:hint="eastAsia" w:ascii="宋体" w:hAnsi="宋体" w:cs="宋体"/>
          <w:b/>
          <w:color w:val="auto"/>
          <w:sz w:val="22"/>
          <w:szCs w:val="22"/>
          <w:highlight w:val="none"/>
          <w:u w:val="none"/>
          <w:lang w:eastAsia="zh-CN"/>
        </w:rPr>
        <w:t>采购文件</w:t>
      </w:r>
      <w:r>
        <w:rPr>
          <w:rFonts w:hint="eastAsia" w:ascii="宋体" w:hAnsi="宋体" w:eastAsia="宋体" w:cs="宋体"/>
          <w:b/>
          <w:color w:val="auto"/>
          <w:sz w:val="22"/>
          <w:szCs w:val="22"/>
          <w:highlight w:val="none"/>
          <w:u w:val="none"/>
        </w:rPr>
        <w:t>同时提交。</w:t>
      </w:r>
      <w:r>
        <w:rPr>
          <w:rFonts w:hint="eastAsia" w:ascii="宋体" w:hAnsi="宋体" w:eastAsia="宋体" w:cs="宋体"/>
          <w:color w:val="auto"/>
          <w:sz w:val="22"/>
          <w:szCs w:val="22"/>
          <w:highlight w:val="none"/>
          <w:u w:val="none"/>
        </w:rPr>
        <w:t xml:space="preserve">            </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bCs/>
          <w:color w:val="auto"/>
          <w:sz w:val="22"/>
          <w:szCs w:val="22"/>
          <w:highlight w:val="none"/>
          <w:u w:val="none"/>
        </w:rPr>
      </w:pPr>
      <w:r>
        <w:rPr>
          <w:rFonts w:hint="eastAsia" w:ascii="宋体" w:hAnsi="宋体" w:eastAsia="宋体" w:cs="宋体"/>
          <w:b/>
          <w:bCs/>
          <w:color w:val="auto"/>
          <w:sz w:val="22"/>
          <w:szCs w:val="22"/>
          <w:highlight w:val="none"/>
          <w:u w:val="none"/>
        </w:rPr>
        <w:t>未提交保证金凭据的其投标将不予接受。</w:t>
      </w:r>
    </w:p>
    <w:p>
      <w:pPr>
        <w:pStyle w:val="19"/>
        <w:keepNext w:val="0"/>
        <w:keepLines w:val="0"/>
        <w:pageBreakBefore w:val="0"/>
        <w:widowControl w:val="0"/>
        <w:kinsoku/>
        <w:wordWrap/>
        <w:overflowPunct/>
        <w:topLinePunct w:val="0"/>
        <w:bidi w:val="0"/>
        <w:spacing w:line="460" w:lineRule="exact"/>
        <w:ind w:firstLine="512" w:firstLineChars="221"/>
        <w:rPr>
          <w:rFonts w:hint="eastAsia" w:ascii="宋体" w:hAnsi="宋体" w:eastAsia="宋体" w:cs="宋体"/>
          <w:color w:val="auto"/>
          <w:sz w:val="22"/>
          <w:szCs w:val="22"/>
          <w:highlight w:val="none"/>
          <w:lang w:eastAsia="zh-CN"/>
        </w:rPr>
      </w:pPr>
      <w:r>
        <w:rPr>
          <w:rFonts w:hint="eastAsia" w:ascii="宋体" w:hAnsi="宋体" w:eastAsia="宋体" w:cs="宋体"/>
          <w:bCs/>
          <w:color w:val="auto"/>
          <w:spacing w:val="6"/>
          <w:sz w:val="22"/>
          <w:szCs w:val="22"/>
          <w:highlight w:val="none"/>
        </w:rPr>
        <w:t>5.4</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的投标保证金在</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与</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签订了采购合同后7个工作日内无息退还，未</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的投标保证金将在</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发出后3个工作日内无息退还</w:t>
      </w:r>
      <w:r>
        <w:rPr>
          <w:rFonts w:hint="eastAsia" w:ascii="宋体" w:hAnsi="宋体" w:eastAsia="宋体" w:cs="宋体"/>
          <w:color w:val="auto"/>
          <w:sz w:val="22"/>
          <w:szCs w:val="22"/>
          <w:highlight w:val="none"/>
          <w:lang w:eastAsia="zh-CN"/>
        </w:rPr>
        <w:t>。</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5.5如发生下列情况之一，投标保证金将不予退还：</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规定的投标有效期内撤回投标；</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未按</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中规定的时间与</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签订合同；</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在规定期限内未能根据</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要求提供履约保证金；</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中提供虚假技术指标及参数或在投标时提供虚假承诺，经评标委员会确认属实的；</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（5）经采购监管部门审查认定</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有</w:t>
      </w:r>
      <w:r>
        <w:rPr>
          <w:rFonts w:hint="eastAsia" w:ascii="宋体" w:hAnsi="宋体" w:cs="宋体"/>
          <w:color w:val="auto"/>
          <w:sz w:val="22"/>
          <w:szCs w:val="22"/>
          <w:highlight w:val="none"/>
          <w:lang w:eastAsia="zh-CN"/>
        </w:rPr>
        <w:t>违反</w:t>
      </w:r>
      <w:r>
        <w:rPr>
          <w:rFonts w:hint="eastAsia" w:ascii="宋体" w:hAnsi="宋体" w:eastAsia="宋体" w:cs="宋体"/>
          <w:color w:val="auto"/>
          <w:sz w:val="22"/>
          <w:szCs w:val="22"/>
          <w:highlight w:val="none"/>
        </w:rPr>
        <w:t>《温州市市属国有企业采购管理办法（试行）》等有关法律法规的行为。</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6.投标有效期</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6.1自开标之日起</w:t>
      </w:r>
      <w:r>
        <w:rPr>
          <w:rFonts w:hint="eastAsia" w:ascii="宋体" w:hAnsi="宋体" w:eastAsia="宋体" w:cs="宋体"/>
          <w:b/>
          <w:bCs/>
          <w:color w:val="auto"/>
          <w:sz w:val="22"/>
          <w:szCs w:val="22"/>
          <w:highlight w:val="none"/>
          <w:u w:val="single"/>
        </w:rPr>
        <w:t>120</w:t>
      </w:r>
      <w:r>
        <w:rPr>
          <w:rFonts w:hint="eastAsia" w:ascii="宋体" w:hAnsi="宋体" w:eastAsia="宋体" w:cs="宋体"/>
          <w:b/>
          <w:color w:val="auto"/>
          <w:sz w:val="22"/>
          <w:szCs w:val="22"/>
          <w:highlight w:val="none"/>
        </w:rPr>
        <w:t>天内投标应保持有效。</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6.2特殊情况下，在原投标有效期截止前，</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可与</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协商延长投标有效期，这种要求和答复均以书面形式进行。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可拒绝接受延期要求，而不会导致投标保证金不予退还。同意延长投标有效期的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不得修改</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。有关退还不予退还投标保证金的规定在投标有效期的延长期内继续有效。</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w:t>
      </w:r>
      <w:r>
        <w:rPr>
          <w:rFonts w:hint="eastAsia" w:ascii="宋体" w:hAnsi="宋体" w:cs="宋体"/>
          <w:b/>
          <w:bCs/>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的签署和规定</w:t>
      </w:r>
    </w:p>
    <w:p>
      <w:pPr>
        <w:keepNext w:val="0"/>
        <w:keepLines w:val="0"/>
        <w:pageBreakBefore w:val="0"/>
        <w:widowControl w:val="0"/>
        <w:tabs>
          <w:tab w:val="left" w:pos="360"/>
        </w:tabs>
        <w:kinsoku/>
        <w:wordWrap/>
        <w:overflowPunct/>
        <w:topLinePunct w:val="0"/>
        <w:bidi w:val="0"/>
        <w:spacing w:line="460" w:lineRule="exact"/>
        <w:ind w:firstLine="552" w:firstLineChars="25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7.1</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应提供技术标、商务标各一式六份的</w:t>
      </w: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，分别装订成册。其中正本一份、副本五份，每套</w:t>
      </w: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的封面应清楚标明“正本”或“副本”字样，若“正本”与“副本”不符，以“正本”为准</w:t>
      </w:r>
      <w:r>
        <w:rPr>
          <w:rFonts w:hint="eastAsia" w:ascii="宋体" w:hAnsi="宋体" w:eastAsia="宋体" w:cs="宋体"/>
          <w:color w:val="auto"/>
          <w:sz w:val="22"/>
          <w:szCs w:val="22"/>
          <w:highlight w:val="none"/>
        </w:rPr>
        <w:t>。</w:t>
      </w:r>
    </w:p>
    <w:p>
      <w:pPr>
        <w:keepNext w:val="0"/>
        <w:keepLines w:val="0"/>
        <w:pageBreakBefore w:val="0"/>
        <w:widowControl w:val="0"/>
        <w:tabs>
          <w:tab w:val="left" w:pos="360"/>
        </w:tabs>
        <w:kinsoku/>
        <w:wordWrap/>
        <w:overflowPunct/>
        <w:topLinePunct w:val="0"/>
        <w:bidi w:val="0"/>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7.2</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的正本必须打印或用不褪色的墨水书写，并由</w:t>
      </w:r>
      <w:r>
        <w:rPr>
          <w:rFonts w:hint="eastAsia" w:ascii="宋体" w:hAnsi="宋体" w:cs="宋体"/>
          <w:color w:val="auto"/>
          <w:sz w:val="22"/>
          <w:szCs w:val="22"/>
          <w:highlight w:val="none"/>
          <w:lang w:eastAsia="zh-CN"/>
        </w:rPr>
        <w:t>供应商</w:t>
      </w:r>
      <w:r>
        <w:rPr>
          <w:rFonts w:hint="eastAsia" w:ascii="宋体" w:hAnsi="宋体" w:cs="宋体"/>
          <w:color w:val="auto"/>
          <w:sz w:val="22"/>
          <w:szCs w:val="22"/>
          <w:highlight w:val="none"/>
          <w:lang w:val="en-US" w:eastAsia="zh-CN"/>
        </w:rPr>
        <w:t>单位</w:t>
      </w:r>
      <w:r>
        <w:rPr>
          <w:rFonts w:hint="eastAsia" w:ascii="宋体" w:hAnsi="宋体" w:eastAsia="宋体" w:cs="宋体"/>
          <w:color w:val="auto"/>
          <w:sz w:val="22"/>
          <w:szCs w:val="22"/>
          <w:highlight w:val="none"/>
        </w:rPr>
        <w:t>代表签署，副本可用正本的复印。</w:t>
      </w:r>
    </w:p>
    <w:p>
      <w:pPr>
        <w:keepNext w:val="0"/>
        <w:keepLines w:val="0"/>
        <w:pageBreakBefore w:val="0"/>
        <w:widowControl w:val="0"/>
        <w:tabs>
          <w:tab w:val="left" w:pos="360"/>
        </w:tabs>
        <w:kinsoku/>
        <w:wordWrap/>
        <w:overflowPunct/>
        <w:topLinePunct w:val="0"/>
        <w:bidi w:val="0"/>
        <w:spacing w:line="460" w:lineRule="exact"/>
        <w:ind w:firstLine="552" w:firstLineChars="25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7.3 </w:t>
      </w: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如有修改和增删必须由</w:t>
      </w:r>
      <w:r>
        <w:rPr>
          <w:rFonts w:hint="eastAsia" w:ascii="宋体" w:hAnsi="宋体" w:cs="宋体"/>
          <w:b/>
          <w:color w:val="auto"/>
          <w:sz w:val="22"/>
          <w:szCs w:val="22"/>
          <w:highlight w:val="none"/>
          <w:lang w:eastAsia="zh-CN"/>
        </w:rPr>
        <w:t>供应商</w:t>
      </w:r>
      <w:r>
        <w:rPr>
          <w:rFonts w:hint="eastAsia" w:ascii="宋体" w:hAnsi="宋体" w:cs="宋体"/>
          <w:b/>
          <w:color w:val="auto"/>
          <w:sz w:val="22"/>
          <w:szCs w:val="22"/>
          <w:highlight w:val="none"/>
          <w:lang w:val="en-US" w:eastAsia="zh-CN"/>
        </w:rPr>
        <w:t>单位</w:t>
      </w:r>
      <w:r>
        <w:rPr>
          <w:rFonts w:hint="eastAsia" w:ascii="宋体" w:hAnsi="宋体" w:eastAsia="宋体" w:cs="宋体"/>
          <w:b/>
          <w:color w:val="auto"/>
          <w:sz w:val="22"/>
          <w:szCs w:val="22"/>
          <w:highlight w:val="none"/>
        </w:rPr>
        <w:t>代表在修改和增删处旁签署或盖章，方才有效。</w:t>
      </w:r>
    </w:p>
    <w:p>
      <w:pPr>
        <w:keepNext w:val="0"/>
        <w:keepLines w:val="0"/>
        <w:pageBreakBefore w:val="0"/>
        <w:widowControl w:val="0"/>
        <w:tabs>
          <w:tab w:val="left" w:pos="360"/>
        </w:tabs>
        <w:kinsoku/>
        <w:wordWrap/>
        <w:overflowPunct/>
        <w:topLinePunct w:val="0"/>
        <w:bidi w:val="0"/>
        <w:spacing w:line="460" w:lineRule="exact"/>
        <w:ind w:firstLine="552" w:firstLineChars="2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7.4 </w:t>
      </w:r>
      <w:r>
        <w:rPr>
          <w:rFonts w:hint="eastAsia" w:ascii="宋体" w:hAnsi="宋体" w:cs="宋体"/>
          <w:b w:val="0"/>
          <w:bCs/>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因字迹模糊或在关键的技术、商务条款上表述不清楚，将可能导致其投标被否决。</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w:t>
      </w:r>
      <w:r>
        <w:rPr>
          <w:rFonts w:hint="eastAsia" w:ascii="宋体" w:hAnsi="宋体" w:cs="宋体"/>
          <w:b/>
          <w:bCs/>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的密封及标记</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8.1</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必须将</w:t>
      </w: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的“技术标”“商务标”分别单独密封，且在各自的密封袋上标明“技术标”和“商务标”字样。</w:t>
      </w:r>
      <w:r>
        <w:rPr>
          <w:rFonts w:hint="eastAsia" w:ascii="宋体" w:hAnsi="宋体" w:eastAsia="宋体" w:cs="宋体"/>
          <w:color w:val="auto"/>
          <w:sz w:val="22"/>
          <w:szCs w:val="22"/>
          <w:highlight w:val="none"/>
        </w:rPr>
        <w:t>封口处贴上封条，骑缝处加盖</w:t>
      </w:r>
      <w:r>
        <w:rPr>
          <w:rFonts w:hint="eastAsia" w:ascii="宋体" w:hAnsi="宋体" w:cs="宋体"/>
          <w:color w:val="auto"/>
          <w:sz w:val="22"/>
          <w:szCs w:val="22"/>
          <w:highlight w:val="none"/>
          <w:lang w:eastAsia="zh-CN"/>
        </w:rPr>
        <w:t>供应商</w:t>
      </w:r>
      <w:r>
        <w:rPr>
          <w:rFonts w:hint="eastAsia" w:ascii="宋体" w:hAnsi="宋体" w:cs="宋体"/>
          <w:color w:val="auto"/>
          <w:sz w:val="22"/>
          <w:szCs w:val="22"/>
          <w:highlight w:val="none"/>
          <w:lang w:val="en-US" w:eastAsia="zh-CN"/>
        </w:rPr>
        <w:t>单位</w:t>
      </w:r>
      <w:r>
        <w:rPr>
          <w:rFonts w:hint="eastAsia" w:ascii="宋体" w:hAnsi="宋体" w:eastAsia="宋体" w:cs="宋体"/>
          <w:color w:val="auto"/>
          <w:sz w:val="22"/>
          <w:szCs w:val="22"/>
          <w:highlight w:val="none"/>
        </w:rPr>
        <w:t>公章或由</w:t>
      </w:r>
      <w:r>
        <w:rPr>
          <w:rFonts w:hint="eastAsia" w:ascii="宋体" w:hAnsi="宋体" w:cs="宋体"/>
          <w:color w:val="auto"/>
          <w:sz w:val="22"/>
          <w:szCs w:val="22"/>
          <w:highlight w:val="none"/>
          <w:lang w:eastAsia="zh-CN"/>
        </w:rPr>
        <w:t>供应商</w:t>
      </w:r>
      <w:r>
        <w:rPr>
          <w:rFonts w:hint="eastAsia" w:ascii="宋体" w:hAnsi="宋体" w:cs="宋体"/>
          <w:color w:val="auto"/>
          <w:sz w:val="22"/>
          <w:szCs w:val="22"/>
          <w:highlight w:val="none"/>
          <w:lang w:val="en-US" w:eastAsia="zh-CN"/>
        </w:rPr>
        <w:t>单位</w:t>
      </w:r>
      <w:r>
        <w:rPr>
          <w:rFonts w:hint="eastAsia" w:ascii="宋体" w:hAnsi="宋体" w:eastAsia="宋体" w:cs="宋体"/>
          <w:color w:val="auto"/>
          <w:sz w:val="22"/>
          <w:szCs w:val="22"/>
          <w:highlight w:val="none"/>
        </w:rPr>
        <w:t>代表签字。封皮上写明投标项目名称、编号、</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名称、电话联系人，并注明“开标时启封”字样。</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8.2如果</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未按上述要求密封及加写标记，</w:t>
      </w:r>
      <w:r>
        <w:rPr>
          <w:rFonts w:hint="eastAsia" w:ascii="宋体" w:hAnsi="宋体" w:cs="宋体"/>
          <w:color w:val="auto"/>
          <w:sz w:val="22"/>
          <w:szCs w:val="22"/>
          <w:highlight w:val="none"/>
          <w:lang w:val="en-US" w:eastAsia="zh-CN"/>
        </w:rPr>
        <w:t>采购代理机构</w:t>
      </w:r>
      <w:r>
        <w:rPr>
          <w:rFonts w:hint="eastAsia" w:ascii="宋体" w:hAnsi="宋体" w:eastAsia="宋体" w:cs="宋体"/>
          <w:color w:val="auto"/>
          <w:sz w:val="22"/>
          <w:szCs w:val="22"/>
          <w:highlight w:val="none"/>
        </w:rPr>
        <w:t>对</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的误投和提前启封不负责任。</w:t>
      </w:r>
    </w:p>
    <w:p>
      <w:pPr>
        <w:ind w:firstLine="221" w:firstLineChars="100"/>
        <w:jc w:val="center"/>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四、 </w:t>
      </w:r>
      <w:r>
        <w:rPr>
          <w:rFonts w:hint="eastAsia" w:ascii="宋体" w:hAnsi="宋体" w:cs="宋体"/>
          <w:b/>
          <w:bCs/>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的递交</w:t>
      </w:r>
      <w:bookmarkEnd w:id="8"/>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的递交</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1.1</w:t>
      </w:r>
      <w:r>
        <w:rPr>
          <w:rFonts w:hint="eastAsia" w:ascii="宋体" w:hAnsi="宋体" w:cs="宋体"/>
          <w:b/>
          <w:bCs/>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必须在规定的投标截止时间前送达到指定的收标地点，并同时递交投标保证金凭</w:t>
      </w:r>
      <w:r>
        <w:rPr>
          <w:rFonts w:hint="eastAsia" w:ascii="宋体" w:hAnsi="宋体" w:cs="宋体"/>
          <w:b/>
          <w:color w:val="auto"/>
          <w:sz w:val="22"/>
          <w:szCs w:val="22"/>
          <w:highlight w:val="none"/>
          <w:lang w:val="en-US" w:eastAsia="zh-CN"/>
        </w:rPr>
        <w:t>证</w:t>
      </w:r>
      <w:r>
        <w:rPr>
          <w:rFonts w:hint="eastAsia" w:ascii="宋体" w:hAnsi="宋体" w:eastAsia="宋体" w:cs="宋体"/>
          <w:b/>
          <w:color w:val="auto"/>
          <w:sz w:val="22"/>
          <w:szCs w:val="22"/>
          <w:highlight w:val="none"/>
        </w:rPr>
        <w:t>、法定代表人授权书和</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代表有效身份证件和营业执照（以上证明文件复印件加盖公章，需提供原件备查），确认投标资格。</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2.</w:t>
      </w:r>
      <w:r>
        <w:rPr>
          <w:rFonts w:hint="eastAsia" w:ascii="宋体" w:hAnsi="宋体" w:cs="宋体"/>
          <w:b/>
          <w:bCs/>
          <w:color w:val="auto"/>
          <w:sz w:val="22"/>
          <w:szCs w:val="22"/>
          <w:highlight w:val="none"/>
          <w:lang w:val="en-US" w:eastAsia="zh-CN"/>
        </w:rPr>
        <w:t>投标</w:t>
      </w:r>
      <w:r>
        <w:rPr>
          <w:rFonts w:hint="eastAsia" w:ascii="宋体" w:hAnsi="宋体" w:cs="宋体"/>
          <w:b/>
          <w:bCs/>
          <w:color w:val="auto"/>
          <w:sz w:val="22"/>
          <w:szCs w:val="22"/>
          <w:highlight w:val="none"/>
          <w:lang w:eastAsia="zh-CN"/>
        </w:rPr>
        <w:t>文件</w:t>
      </w:r>
      <w:r>
        <w:rPr>
          <w:rFonts w:hint="eastAsia" w:ascii="宋体" w:hAnsi="宋体" w:eastAsia="宋体" w:cs="宋体"/>
          <w:b/>
          <w:bCs/>
          <w:color w:val="auto"/>
          <w:sz w:val="22"/>
          <w:szCs w:val="22"/>
          <w:highlight w:val="none"/>
        </w:rPr>
        <w:t>的修改和撤回</w:t>
      </w:r>
    </w:p>
    <w:p>
      <w:pPr>
        <w:keepNext w:val="0"/>
        <w:keepLines w:val="0"/>
        <w:pageBreakBefore w:val="0"/>
        <w:widowControl w:val="0"/>
        <w:tabs>
          <w:tab w:val="left" w:pos="360"/>
        </w:tabs>
        <w:kinsoku/>
        <w:wordWrap/>
        <w:overflowPunct/>
        <w:topLinePunct w:val="0"/>
        <w:bidi w:val="0"/>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2.1在投标截止时间前，</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可以用书面形式提出修改或撤回其投标并送达到</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，但不得影响开标活动的正常进行。</w:t>
      </w:r>
    </w:p>
    <w:p>
      <w:pPr>
        <w:keepNext w:val="0"/>
        <w:keepLines w:val="0"/>
        <w:pageBreakBefore w:val="0"/>
        <w:widowControl w:val="0"/>
        <w:tabs>
          <w:tab w:val="left" w:pos="360"/>
        </w:tabs>
        <w:kinsoku/>
        <w:wordWrap/>
        <w:overflowPunct/>
        <w:topLinePunct w:val="0"/>
        <w:bidi w:val="0"/>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修改”或“</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撤回通知”都应密封并在密封袋上写明投标项目名称、编号、</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名称，并注明“</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修改”或“</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撤回通知”字样。</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2.3  从投标截止日期起至投标有效期满这段时间内，</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不撤回其投标，否则投标保证金将被不予退还。</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3.</w:t>
      </w:r>
      <w:r>
        <w:rPr>
          <w:rFonts w:hint="eastAsia" w:ascii="宋体" w:hAnsi="宋体" w:eastAsia="宋体" w:cs="宋体"/>
          <w:b/>
          <w:color w:val="auto"/>
          <w:sz w:val="22"/>
          <w:szCs w:val="22"/>
          <w:highlight w:val="none"/>
        </w:rPr>
        <w:t>发生下列情况之一的</w:t>
      </w: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r>
        <w:rPr>
          <w:rFonts w:hint="eastAsia" w:ascii="宋体" w:hAnsi="宋体" w:eastAsia="宋体" w:cs="宋体"/>
          <w:b/>
          <w:color w:val="auto"/>
          <w:sz w:val="22"/>
          <w:szCs w:val="22"/>
          <w:highlight w:val="none"/>
        </w:rPr>
        <w:t>将拒收</w:t>
      </w:r>
      <w:r>
        <w:rPr>
          <w:rFonts w:hint="eastAsia" w:ascii="宋体" w:hAnsi="宋体" w:cs="宋体"/>
          <w:b/>
          <w:color w:val="auto"/>
          <w:sz w:val="22"/>
          <w:szCs w:val="22"/>
          <w:highlight w:val="none"/>
          <w:lang w:eastAsia="zh-CN"/>
        </w:rPr>
        <w:t>：</w:t>
      </w:r>
    </w:p>
    <w:p>
      <w:pPr>
        <w:keepNext w:val="0"/>
        <w:keepLines w:val="0"/>
        <w:pageBreakBefore w:val="0"/>
        <w:widowControl w:val="0"/>
        <w:tabs>
          <w:tab w:val="left" w:pos="360"/>
        </w:tabs>
        <w:kinsoku/>
        <w:wordWrap/>
        <w:overflowPunct/>
        <w:topLinePunct w:val="0"/>
        <w:bidi w:val="0"/>
        <w:spacing w:line="460" w:lineRule="exact"/>
        <w:ind w:firstLine="550" w:firstLineChars="25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3.1 在投标截止时间以后送达的</w:t>
      </w:r>
      <w:r>
        <w:rPr>
          <w:rFonts w:hint="eastAsia" w:ascii="宋体" w:hAnsi="宋体" w:cs="宋体"/>
          <w:b w:val="0"/>
          <w:bCs w:val="0"/>
          <w:color w:val="auto"/>
          <w:sz w:val="22"/>
          <w:szCs w:val="22"/>
          <w:highlight w:val="none"/>
          <w:lang w:val="en-US" w:eastAsia="zh-CN"/>
        </w:rPr>
        <w:t>投标</w:t>
      </w:r>
      <w:r>
        <w:rPr>
          <w:rFonts w:hint="eastAsia" w:ascii="宋体" w:hAnsi="宋体" w:cs="宋体"/>
          <w:b w:val="0"/>
          <w:bCs w:val="0"/>
          <w:color w:val="auto"/>
          <w:sz w:val="22"/>
          <w:szCs w:val="22"/>
          <w:highlight w:val="none"/>
          <w:lang w:eastAsia="zh-CN"/>
        </w:rPr>
        <w:t>文件</w:t>
      </w:r>
      <w:r>
        <w:rPr>
          <w:rFonts w:hint="eastAsia" w:ascii="宋体" w:hAnsi="宋体" w:eastAsia="宋体" w:cs="宋体"/>
          <w:b w:val="0"/>
          <w:bCs w:val="0"/>
          <w:color w:val="auto"/>
          <w:sz w:val="22"/>
          <w:szCs w:val="22"/>
          <w:highlight w:val="none"/>
        </w:rPr>
        <w:t>；</w:t>
      </w:r>
    </w:p>
    <w:p>
      <w:pPr>
        <w:keepNext w:val="0"/>
        <w:keepLines w:val="0"/>
        <w:pageBreakBefore w:val="0"/>
        <w:widowControl w:val="0"/>
        <w:tabs>
          <w:tab w:val="left" w:pos="360"/>
        </w:tabs>
        <w:kinsoku/>
        <w:wordWrap/>
        <w:overflowPunct/>
        <w:topLinePunct w:val="0"/>
        <w:bidi w:val="0"/>
        <w:spacing w:line="460" w:lineRule="exact"/>
        <w:ind w:firstLine="550" w:firstLineChars="25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3.2 未密封的</w:t>
      </w:r>
      <w:r>
        <w:rPr>
          <w:rFonts w:hint="eastAsia" w:ascii="宋体" w:hAnsi="宋体" w:cs="宋体"/>
          <w:b w:val="0"/>
          <w:bCs w:val="0"/>
          <w:color w:val="auto"/>
          <w:sz w:val="22"/>
          <w:szCs w:val="22"/>
          <w:highlight w:val="none"/>
          <w:lang w:val="en-US" w:eastAsia="zh-CN"/>
        </w:rPr>
        <w:t>投标</w:t>
      </w:r>
      <w:r>
        <w:rPr>
          <w:rFonts w:hint="eastAsia" w:ascii="宋体" w:hAnsi="宋体" w:cs="宋体"/>
          <w:b w:val="0"/>
          <w:bCs w:val="0"/>
          <w:color w:val="auto"/>
          <w:sz w:val="22"/>
          <w:szCs w:val="22"/>
          <w:highlight w:val="none"/>
          <w:lang w:eastAsia="zh-CN"/>
        </w:rPr>
        <w:t>文件</w:t>
      </w:r>
      <w:r>
        <w:rPr>
          <w:rFonts w:hint="eastAsia" w:ascii="宋体" w:hAnsi="宋体" w:eastAsia="宋体" w:cs="宋体"/>
          <w:b w:val="0"/>
          <w:bCs w:val="0"/>
          <w:color w:val="auto"/>
          <w:sz w:val="22"/>
          <w:szCs w:val="22"/>
          <w:highlight w:val="none"/>
        </w:rPr>
        <w:t>；</w:t>
      </w:r>
    </w:p>
    <w:p>
      <w:pPr>
        <w:keepNext w:val="0"/>
        <w:keepLines w:val="0"/>
        <w:pageBreakBefore w:val="0"/>
        <w:widowControl w:val="0"/>
        <w:tabs>
          <w:tab w:val="left" w:pos="360"/>
        </w:tabs>
        <w:kinsoku/>
        <w:wordWrap/>
        <w:overflowPunct/>
        <w:topLinePunct w:val="0"/>
        <w:bidi w:val="0"/>
        <w:spacing w:line="460" w:lineRule="exact"/>
        <w:ind w:firstLine="550" w:firstLineChars="25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3.3 由于包装不妥在送达途中严重破损或失散的</w:t>
      </w:r>
      <w:r>
        <w:rPr>
          <w:rFonts w:hint="eastAsia" w:ascii="宋体" w:hAnsi="宋体" w:cs="宋体"/>
          <w:b w:val="0"/>
          <w:bCs w:val="0"/>
          <w:color w:val="auto"/>
          <w:sz w:val="22"/>
          <w:szCs w:val="22"/>
          <w:highlight w:val="none"/>
          <w:lang w:val="en-US" w:eastAsia="zh-CN"/>
        </w:rPr>
        <w:t>投标</w:t>
      </w:r>
      <w:r>
        <w:rPr>
          <w:rFonts w:hint="eastAsia" w:ascii="宋体" w:hAnsi="宋体" w:cs="宋体"/>
          <w:b w:val="0"/>
          <w:bCs w:val="0"/>
          <w:color w:val="auto"/>
          <w:sz w:val="22"/>
          <w:szCs w:val="22"/>
          <w:highlight w:val="none"/>
          <w:lang w:eastAsia="zh-CN"/>
        </w:rPr>
        <w:t>文件</w:t>
      </w:r>
      <w:r>
        <w:rPr>
          <w:rFonts w:hint="eastAsia" w:ascii="宋体" w:hAnsi="宋体" w:eastAsia="宋体" w:cs="宋体"/>
          <w:b w:val="0"/>
          <w:bCs w:val="0"/>
          <w:color w:val="auto"/>
          <w:sz w:val="22"/>
          <w:szCs w:val="22"/>
          <w:highlight w:val="none"/>
        </w:rPr>
        <w:t>；</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3.4 以电讯形式递交的</w:t>
      </w:r>
      <w:r>
        <w:rPr>
          <w:rFonts w:hint="eastAsia" w:ascii="宋体" w:hAnsi="宋体" w:cs="宋体"/>
          <w:b w:val="0"/>
          <w:bCs w:val="0"/>
          <w:color w:val="auto"/>
          <w:sz w:val="22"/>
          <w:szCs w:val="22"/>
          <w:highlight w:val="none"/>
          <w:lang w:val="en-US" w:eastAsia="zh-CN"/>
        </w:rPr>
        <w:t>投标</w:t>
      </w:r>
      <w:r>
        <w:rPr>
          <w:rFonts w:hint="eastAsia" w:ascii="宋体" w:hAnsi="宋体" w:cs="宋体"/>
          <w:b w:val="0"/>
          <w:bCs w:val="0"/>
          <w:color w:val="auto"/>
          <w:sz w:val="22"/>
          <w:szCs w:val="22"/>
          <w:highlight w:val="none"/>
          <w:lang w:eastAsia="zh-CN"/>
        </w:rPr>
        <w:t>文件</w:t>
      </w:r>
      <w:r>
        <w:rPr>
          <w:rFonts w:hint="eastAsia" w:ascii="宋体" w:hAnsi="宋体" w:eastAsia="宋体" w:cs="宋体"/>
          <w:b w:val="0"/>
          <w:bCs w:val="0"/>
          <w:color w:val="auto"/>
          <w:sz w:val="22"/>
          <w:szCs w:val="22"/>
          <w:highlight w:val="none"/>
        </w:rPr>
        <w:t>。</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 w:val="0"/>
          <w:bCs w:val="0"/>
          <w:color w:val="auto"/>
          <w:kern w:val="0"/>
          <w:sz w:val="22"/>
          <w:szCs w:val="22"/>
          <w:highlight w:val="none"/>
          <w:u w:val="none"/>
          <w:lang w:val="en-US" w:eastAsia="zh-CN" w:bidi="ar-SA"/>
        </w:rPr>
      </w:pPr>
      <w:r>
        <w:rPr>
          <w:rFonts w:hint="eastAsia" w:ascii="宋体" w:hAnsi="宋体" w:cs="宋体"/>
          <w:b w:val="0"/>
          <w:bCs w:val="0"/>
          <w:color w:val="auto"/>
          <w:kern w:val="0"/>
          <w:sz w:val="22"/>
          <w:szCs w:val="22"/>
          <w:highlight w:val="none"/>
          <w:u w:val="none"/>
          <w:lang w:val="en-US" w:eastAsia="zh-CN" w:bidi="ar-SA"/>
        </w:rPr>
        <w:t>4</w:t>
      </w:r>
      <w:r>
        <w:rPr>
          <w:rFonts w:hint="eastAsia" w:ascii="宋体" w:hAnsi="宋体" w:eastAsia="宋体" w:cs="宋体"/>
          <w:b w:val="0"/>
          <w:bCs w:val="0"/>
          <w:color w:val="auto"/>
          <w:kern w:val="0"/>
          <w:sz w:val="22"/>
          <w:szCs w:val="22"/>
          <w:highlight w:val="none"/>
          <w:u w:val="none"/>
          <w:lang w:val="en-US" w:eastAsia="zh-CN" w:bidi="ar-SA"/>
        </w:rPr>
        <w:t>、为贯彻落实新型冠状病毒感染的肺炎疫情防控工作要求，本项目根据浙江省、温州市等有关管理部门的规定，按照“不见面、少接触”的原则进行采购活动。具体办法如下：鉴于目前疫情形势，投标人须在规定的投标文件递交截止时间前送到投标文件递交地点，递交人员不得超过1人，请戴口罩并根据届时最新规定出示绿色健康码（如需要）等，要求做好防护措施，人员距离保持至少一米，投标文件送到后不得聚集。</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bCs/>
          <w:color w:val="auto"/>
          <w:sz w:val="22"/>
          <w:szCs w:val="22"/>
          <w:highlight w:val="none"/>
          <w:u w:val="none"/>
        </w:rPr>
      </w:pPr>
      <w:r>
        <w:rPr>
          <w:rFonts w:hint="eastAsia" w:ascii="宋体" w:hAnsi="宋体" w:cs="宋体"/>
          <w:b/>
          <w:bCs/>
          <w:color w:val="auto"/>
          <w:sz w:val="22"/>
          <w:szCs w:val="22"/>
          <w:highlight w:val="none"/>
          <w:u w:val="none"/>
          <w:lang w:val="en-US" w:eastAsia="zh-CN"/>
        </w:rPr>
        <w:t>5</w:t>
      </w:r>
      <w:r>
        <w:rPr>
          <w:rFonts w:hint="eastAsia" w:ascii="宋体" w:hAnsi="宋体" w:eastAsia="宋体" w:cs="宋体"/>
          <w:b/>
          <w:bCs/>
          <w:color w:val="auto"/>
          <w:sz w:val="22"/>
          <w:szCs w:val="22"/>
          <w:highlight w:val="none"/>
          <w:u w:val="none"/>
        </w:rPr>
        <w:t>.组织</w:t>
      </w:r>
      <w:r>
        <w:rPr>
          <w:rFonts w:hint="eastAsia" w:ascii="宋体" w:hAnsi="宋体" w:cs="宋体"/>
          <w:b/>
          <w:bCs/>
          <w:color w:val="auto"/>
          <w:sz w:val="22"/>
          <w:szCs w:val="22"/>
          <w:highlight w:val="none"/>
          <w:u w:val="none"/>
          <w:lang w:eastAsia="zh-CN"/>
        </w:rPr>
        <w:t>供应商</w:t>
      </w:r>
      <w:r>
        <w:rPr>
          <w:rFonts w:hint="eastAsia" w:ascii="宋体" w:hAnsi="宋体" w:eastAsia="宋体" w:cs="宋体"/>
          <w:b/>
          <w:bCs/>
          <w:color w:val="auto"/>
          <w:sz w:val="22"/>
          <w:szCs w:val="22"/>
          <w:highlight w:val="none"/>
          <w:u w:val="none"/>
        </w:rPr>
        <w:t>签署不存在影响公平竞争的《采购活动现场确认声明书》。</w:t>
      </w:r>
    </w:p>
    <w:p>
      <w:pPr>
        <w:pStyle w:val="19"/>
        <w:keepNext w:val="0"/>
        <w:keepLines w:val="0"/>
        <w:pageBreakBefore w:val="0"/>
        <w:widowControl w:val="0"/>
        <w:kinsoku/>
        <w:wordWrap/>
        <w:overflowPunct/>
        <w:topLinePunct w:val="0"/>
        <w:bidi w:val="0"/>
        <w:spacing w:line="460" w:lineRule="exact"/>
        <w:ind w:firstLine="488" w:firstLineChars="221"/>
        <w:rPr>
          <w:rFonts w:hint="eastAsia" w:ascii="宋体" w:hAnsi="宋体" w:eastAsia="宋体" w:cs="宋体"/>
          <w:b/>
          <w:bCs/>
          <w:color w:val="auto"/>
          <w:kern w:val="0"/>
          <w:sz w:val="22"/>
          <w:szCs w:val="2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outlineLvl w:val="1"/>
        <w:rPr>
          <w:rFonts w:hint="eastAsia" w:ascii="宋体" w:hAnsi="宋体" w:eastAsia="宋体" w:cs="宋体"/>
          <w:b/>
          <w:bCs/>
          <w:color w:val="auto"/>
          <w:sz w:val="22"/>
          <w:szCs w:val="22"/>
          <w:highlight w:val="none"/>
        </w:rPr>
      </w:pPr>
      <w:bookmarkStart w:id="9" w:name="_Toc17240"/>
      <w:bookmarkStart w:id="10" w:name="_Toc25040"/>
      <w:r>
        <w:rPr>
          <w:rFonts w:hint="eastAsia" w:ascii="宋体" w:hAnsi="宋体" w:eastAsia="宋体" w:cs="宋体"/>
          <w:b/>
          <w:bCs/>
          <w:color w:val="auto"/>
          <w:sz w:val="22"/>
          <w:szCs w:val="22"/>
          <w:highlight w:val="none"/>
        </w:rPr>
        <w:t>五、 开标和评标</w:t>
      </w:r>
      <w:bookmarkEnd w:id="9"/>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1.评标委员会</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1.1</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和</w:t>
      </w:r>
      <w:r>
        <w:rPr>
          <w:rFonts w:hint="eastAsia" w:ascii="宋体" w:hAnsi="宋体" w:cs="宋体"/>
          <w:bCs/>
          <w:color w:val="auto"/>
          <w:sz w:val="22"/>
          <w:szCs w:val="22"/>
          <w:highlight w:val="none"/>
          <w:lang w:eastAsia="zh-CN"/>
        </w:rPr>
        <w:t>采购代理机构</w:t>
      </w:r>
      <w:r>
        <w:rPr>
          <w:rFonts w:hint="eastAsia" w:ascii="宋体" w:hAnsi="宋体" w:eastAsia="宋体" w:cs="宋体"/>
          <w:bCs/>
          <w:color w:val="auto"/>
          <w:sz w:val="22"/>
          <w:szCs w:val="22"/>
          <w:highlight w:val="none"/>
        </w:rPr>
        <w:t>组建评标委员会。评标委员会的成员在评标过程中必须严格遵守《温州市市属国有企业采购管理办法（试行）》等有关法律、法规的规定。</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2.评标过程的保密性</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2.1开标后直至向</w:t>
      </w:r>
      <w:r>
        <w:rPr>
          <w:rFonts w:hint="eastAsia" w:ascii="宋体" w:hAnsi="宋体" w:cs="宋体"/>
          <w:b/>
          <w:bCs/>
          <w:color w:val="auto"/>
          <w:sz w:val="22"/>
          <w:szCs w:val="22"/>
          <w:highlight w:val="none"/>
          <w:lang w:eastAsia="zh-CN"/>
        </w:rPr>
        <w:t>中标供应商</w:t>
      </w:r>
      <w:r>
        <w:rPr>
          <w:rFonts w:hint="eastAsia" w:ascii="宋体" w:hAnsi="宋体" w:eastAsia="宋体" w:cs="宋体"/>
          <w:b/>
          <w:bCs/>
          <w:color w:val="auto"/>
          <w:sz w:val="22"/>
          <w:szCs w:val="22"/>
          <w:highlight w:val="none"/>
        </w:rPr>
        <w:t>授予合同时止，凡与评审有关的资料均不得向</w:t>
      </w:r>
      <w:r>
        <w:rPr>
          <w:rFonts w:hint="eastAsia" w:ascii="宋体" w:hAnsi="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及与评标无关人员透露。如果</w:t>
      </w:r>
      <w:r>
        <w:rPr>
          <w:rFonts w:hint="eastAsia" w:ascii="宋体" w:hAnsi="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在评标过程中试图向</w:t>
      </w:r>
      <w:r>
        <w:rPr>
          <w:rFonts w:hint="eastAsia" w:ascii="宋体" w:hAnsi="宋体" w:cs="宋体"/>
          <w:b/>
          <w:bCs/>
          <w:color w:val="auto"/>
          <w:sz w:val="22"/>
          <w:szCs w:val="22"/>
          <w:highlight w:val="none"/>
          <w:lang w:eastAsia="zh-CN"/>
        </w:rPr>
        <w:t>采购人</w:t>
      </w:r>
      <w:r>
        <w:rPr>
          <w:rFonts w:hint="eastAsia" w:ascii="宋体" w:hAnsi="宋体" w:eastAsia="宋体" w:cs="宋体"/>
          <w:b/>
          <w:bCs/>
          <w:color w:val="auto"/>
          <w:sz w:val="22"/>
          <w:szCs w:val="22"/>
          <w:highlight w:val="none"/>
        </w:rPr>
        <w:t>和</w:t>
      </w:r>
      <w:r>
        <w:rPr>
          <w:rFonts w:hint="eastAsia" w:ascii="宋体" w:hAnsi="宋体" w:cs="宋体"/>
          <w:b/>
          <w:bCs/>
          <w:color w:val="auto"/>
          <w:sz w:val="22"/>
          <w:szCs w:val="22"/>
          <w:highlight w:val="none"/>
          <w:lang w:eastAsia="zh-CN"/>
        </w:rPr>
        <w:t>采购代理机构</w:t>
      </w:r>
      <w:r>
        <w:rPr>
          <w:rFonts w:hint="eastAsia" w:ascii="宋体" w:hAnsi="宋体" w:eastAsia="宋体" w:cs="宋体"/>
          <w:b/>
          <w:bCs/>
          <w:color w:val="auto"/>
          <w:sz w:val="22"/>
          <w:szCs w:val="22"/>
          <w:highlight w:val="none"/>
        </w:rPr>
        <w:t>施加影响，其投标将被拒绝。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3.开标、评标</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3.1 开标时邀请所有</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代表参加，参加开标的代表应准时出席并签名报到以证明其出席。</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3.2 开标时，应当由</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推选的代表检查</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的密封情况；经确认无误后，由</w:t>
      </w:r>
      <w:r>
        <w:rPr>
          <w:rFonts w:hint="eastAsia" w:ascii="宋体" w:hAnsi="宋体" w:cs="宋体"/>
          <w:bCs/>
          <w:color w:val="auto"/>
          <w:sz w:val="22"/>
          <w:szCs w:val="22"/>
          <w:highlight w:val="none"/>
          <w:lang w:eastAsia="zh-CN"/>
        </w:rPr>
        <w:t>采购代理机构</w:t>
      </w:r>
      <w:r>
        <w:rPr>
          <w:rFonts w:hint="eastAsia" w:ascii="宋体" w:hAnsi="宋体" w:eastAsia="宋体" w:cs="宋体"/>
          <w:bCs/>
          <w:color w:val="auto"/>
          <w:sz w:val="22"/>
          <w:szCs w:val="22"/>
          <w:highlight w:val="none"/>
        </w:rPr>
        <w:t>工作人员当众拆封，宣布</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名称、投标价格和</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规定的需要宣布的其他内容。</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Cs/>
          <w:color w:val="auto"/>
          <w:sz w:val="22"/>
          <w:szCs w:val="22"/>
          <w:highlight w:val="none"/>
          <w:u w:val="single"/>
        </w:rPr>
      </w:pPr>
      <w:r>
        <w:rPr>
          <w:rFonts w:hint="eastAsia" w:ascii="新宋体" w:hAnsi="新宋体" w:eastAsia="新宋体" w:cs="新宋体"/>
          <w:b/>
          <w:bCs/>
          <w:color w:val="auto"/>
          <w:sz w:val="22"/>
          <w:szCs w:val="22"/>
          <w:u w:val="single"/>
        </w:rPr>
        <w:t>采购响应截止时间止及评审期间有效投标供应商少于</w:t>
      </w:r>
      <w:r>
        <w:rPr>
          <w:rFonts w:hint="eastAsia" w:ascii="新宋体" w:hAnsi="新宋体" w:eastAsia="新宋体" w:cs="新宋体"/>
          <w:b/>
          <w:bCs/>
          <w:color w:val="auto"/>
          <w:sz w:val="22"/>
          <w:szCs w:val="22"/>
          <w:u w:val="single"/>
          <w:lang w:val="en-US" w:eastAsia="zh-CN"/>
        </w:rPr>
        <w:t>3</w:t>
      </w:r>
      <w:r>
        <w:rPr>
          <w:rFonts w:hint="eastAsia" w:ascii="新宋体" w:hAnsi="新宋体" w:eastAsia="新宋体" w:cs="新宋体"/>
          <w:b/>
          <w:bCs/>
          <w:color w:val="auto"/>
          <w:sz w:val="22"/>
          <w:szCs w:val="22"/>
          <w:u w:val="single"/>
        </w:rPr>
        <w:t>家，</w:t>
      </w:r>
      <w:r>
        <w:rPr>
          <w:rFonts w:hint="eastAsia" w:ascii="新宋体" w:hAnsi="新宋体" w:eastAsia="新宋体" w:cs="新宋体"/>
          <w:b/>
          <w:bCs/>
          <w:color w:val="auto"/>
          <w:sz w:val="22"/>
          <w:szCs w:val="22"/>
          <w:u w:val="single"/>
          <w:lang w:val="en-US" w:eastAsia="zh-CN"/>
        </w:rPr>
        <w:t>本项目按流（废）标处理，</w:t>
      </w:r>
      <w:r>
        <w:rPr>
          <w:rFonts w:hint="eastAsia" w:ascii="新宋体" w:hAnsi="新宋体" w:eastAsia="新宋体" w:cs="新宋体"/>
          <w:b/>
          <w:bCs/>
          <w:color w:val="auto"/>
          <w:sz w:val="22"/>
          <w:szCs w:val="22"/>
          <w:u w:val="single"/>
        </w:rPr>
        <w:t>重新组织采购。</w:t>
      </w:r>
      <w:r>
        <w:rPr>
          <w:rFonts w:hint="eastAsia" w:ascii="宋体" w:hAnsi="宋体" w:eastAsia="宋体" w:cs="宋体"/>
          <w:color w:val="auto"/>
          <w:kern w:val="0"/>
          <w:sz w:val="22"/>
          <w:szCs w:val="22"/>
          <w:lang w:val="en-US" w:eastAsia="zh-CN"/>
        </w:rPr>
        <w:t>或符合《温州市市属国有企业采购管理办法（试行）》第三十三条规定</w:t>
      </w:r>
      <w:r>
        <w:rPr>
          <w:rFonts w:hint="eastAsia" w:ascii="宋体" w:hAnsi="宋体" w:eastAsia="宋体" w:cs="宋体"/>
          <w:color w:val="auto"/>
          <w:kern w:val="0"/>
          <w:sz w:val="22"/>
          <w:szCs w:val="22"/>
        </w:rPr>
        <w:t>。</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开标过程应当由</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或者</w:t>
      </w:r>
      <w:r>
        <w:rPr>
          <w:rFonts w:hint="eastAsia" w:ascii="宋体" w:hAnsi="宋体" w:cs="宋体"/>
          <w:bCs/>
          <w:color w:val="auto"/>
          <w:sz w:val="22"/>
          <w:szCs w:val="22"/>
          <w:highlight w:val="none"/>
          <w:lang w:eastAsia="zh-CN"/>
        </w:rPr>
        <w:t>采购代理机构</w:t>
      </w:r>
      <w:r>
        <w:rPr>
          <w:rFonts w:hint="eastAsia" w:ascii="宋体" w:hAnsi="宋体" w:eastAsia="宋体" w:cs="宋体"/>
          <w:bCs/>
          <w:color w:val="auto"/>
          <w:sz w:val="22"/>
          <w:szCs w:val="22"/>
          <w:highlight w:val="none"/>
        </w:rPr>
        <w:t>负责记录，由参加开标的各</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代表和相关工作人员签字确认后随</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一并存档。</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代表对开标过程和开标记录有疑义，以及认为</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w:t>
      </w:r>
      <w:r>
        <w:rPr>
          <w:rFonts w:hint="eastAsia" w:ascii="宋体" w:hAnsi="宋体" w:cs="宋体"/>
          <w:bCs/>
          <w:color w:val="auto"/>
          <w:sz w:val="22"/>
          <w:szCs w:val="22"/>
          <w:highlight w:val="none"/>
          <w:lang w:eastAsia="zh-CN"/>
        </w:rPr>
        <w:t>采购代理机构</w:t>
      </w:r>
      <w:r>
        <w:rPr>
          <w:rFonts w:hint="eastAsia" w:ascii="宋体" w:hAnsi="宋体" w:eastAsia="宋体" w:cs="宋体"/>
          <w:bCs/>
          <w:color w:val="auto"/>
          <w:sz w:val="22"/>
          <w:szCs w:val="22"/>
          <w:highlight w:val="none"/>
        </w:rPr>
        <w:t>相关工作人员有需要回避的情形的，应当场提出询问或者回避申请。</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未参加开标的，视同认可开标结果。</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3.3 开标结束后，</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依法对</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的资格进行审查，合格</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不足3家的，不得评标。</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3.4 评标委员会对符合资格的</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进行符合性审查，以确定其是否满足</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的实质性要求。</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3.5 没有满足</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的实质性要求的投标作无效标处理。评标委员会决定投标的实质性要求只根据</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本身的内容，而不寻求外部的证据。</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不得通过修正或</w:t>
      </w:r>
      <w:r>
        <w:rPr>
          <w:rFonts w:hint="eastAsia" w:ascii="宋体" w:hAnsi="宋体" w:cs="宋体"/>
          <w:bCs/>
          <w:color w:val="auto"/>
          <w:sz w:val="22"/>
          <w:szCs w:val="22"/>
          <w:highlight w:val="none"/>
          <w:lang w:eastAsia="zh-CN"/>
        </w:rPr>
        <w:t>撤销</w:t>
      </w:r>
      <w:r>
        <w:rPr>
          <w:rFonts w:hint="eastAsia" w:ascii="宋体" w:hAnsi="宋体" w:eastAsia="宋体" w:cs="宋体"/>
          <w:bCs/>
          <w:color w:val="auto"/>
          <w:sz w:val="22"/>
          <w:szCs w:val="22"/>
          <w:highlight w:val="none"/>
        </w:rPr>
        <w:t>不合要求的偏离或保留从而使其投标成为实质上响应的投标。</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3.6 评标委员按照</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中规定的评标方法和标准，对</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进行商务和技术评估，综合比较与评价。</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3.7</w:t>
      </w:r>
      <w:r>
        <w:rPr>
          <w:rFonts w:hint="eastAsia" w:ascii="宋体" w:hAnsi="宋体" w:cs="宋体"/>
          <w:b/>
          <w:color w:val="auto"/>
          <w:sz w:val="22"/>
          <w:szCs w:val="22"/>
          <w:highlight w:val="none"/>
          <w:u w:val="single"/>
          <w:lang w:eastAsia="zh-CN"/>
        </w:rPr>
        <w:t>供应商</w:t>
      </w:r>
      <w:r>
        <w:rPr>
          <w:rFonts w:hint="eastAsia" w:ascii="宋体" w:hAnsi="宋体" w:eastAsia="宋体" w:cs="宋体"/>
          <w:b/>
          <w:color w:val="auto"/>
          <w:sz w:val="22"/>
          <w:szCs w:val="22"/>
          <w:highlight w:val="none"/>
          <w:u w:val="single"/>
        </w:rPr>
        <w:t>存在下列情况之一的，投标无效：</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（1）未按照</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的规定提交投标保证金的；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未按</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要求签署、盖章的；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（3）不具备</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 xml:space="preserve">中规定的资格要求的； </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（4）明显不符合</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中主要技术规格、技术标准的；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内容不全或关键字迹模糊无法辨认的；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（6）报价超过</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中规定的预算金额或者最高限价的；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代表没有法定代表人合法、有效委托的；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含有</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不能接受的附加条件的；</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rPr>
        <w:t>（9）法律、法规和</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规定的其他无效情形</w:t>
      </w:r>
      <w:r>
        <w:rPr>
          <w:rFonts w:hint="eastAsia" w:ascii="宋体" w:hAnsi="宋体" w:cs="宋体"/>
          <w:bCs/>
          <w:color w:val="auto"/>
          <w:sz w:val="22"/>
          <w:szCs w:val="22"/>
          <w:highlight w:val="none"/>
          <w:lang w:eastAsia="zh-CN"/>
        </w:rPr>
        <w:t>；</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default" w:eastAsia="宋体"/>
          <w:lang w:val="en-US" w:eastAsia="zh-CN"/>
        </w:rPr>
      </w:pPr>
      <w:r>
        <w:rPr>
          <w:rFonts w:hint="eastAsia" w:ascii="宋体" w:hAnsi="宋体" w:eastAsia="宋体" w:cs="宋体"/>
          <w:sz w:val="22"/>
          <w:szCs w:val="22"/>
          <w:lang w:val="en-US" w:eastAsia="zh-CN"/>
        </w:rPr>
        <w:t>（10）</w:t>
      </w:r>
      <w:r>
        <w:rPr>
          <w:rFonts w:hint="eastAsia" w:ascii="宋体" w:hAnsi="宋体" w:eastAsia="宋体" w:cs="宋体"/>
          <w:b w:val="0"/>
          <w:bCs/>
          <w:sz w:val="22"/>
          <w:szCs w:val="22"/>
          <w:highlight w:val="none"/>
          <w:u w:val="none"/>
        </w:rPr>
        <w:t>“▲”</w:t>
      </w:r>
      <w:r>
        <w:rPr>
          <w:rFonts w:hint="eastAsia" w:ascii="宋体" w:hAnsi="宋体" w:cs="宋体"/>
          <w:b w:val="0"/>
          <w:bCs/>
          <w:sz w:val="22"/>
          <w:szCs w:val="22"/>
          <w:highlight w:val="none"/>
          <w:u w:val="none"/>
          <w:lang w:val="en-US" w:eastAsia="zh-CN"/>
        </w:rPr>
        <w:t>标记条款负偏离或不响应的。</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3.8有下列情形之一的，视为</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串通投标，其投标无效：</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由同一单位或者个人编制；</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委托同一单位或者个人办理投标事宜；</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载明的项目管理成员或者联系人员为同一人；</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异常一致或者投标报价呈规律性差异；</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相互混装；</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（6）不同</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的投标保证金从同一单位或者个人的账户转出。</w:t>
      </w:r>
    </w:p>
    <w:p>
      <w:pPr>
        <w:keepNext w:val="0"/>
        <w:keepLines w:val="0"/>
        <w:pageBreakBefore w:val="0"/>
        <w:widowControl w:val="0"/>
        <w:kinsoku/>
        <w:wordWrap/>
        <w:overflowPunct/>
        <w:topLinePunct w:val="0"/>
        <w:bidi w:val="0"/>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 xml:space="preserve">3.9 </w:t>
      </w:r>
      <w:r>
        <w:rPr>
          <w:rFonts w:hint="eastAsia" w:ascii="宋体" w:hAnsi="宋体" w:cs="宋体"/>
          <w:b/>
          <w:bCs/>
          <w:color w:val="auto"/>
          <w:sz w:val="22"/>
          <w:szCs w:val="22"/>
          <w:highlight w:val="none"/>
          <w:u w:val="single"/>
          <w:lang w:val="en-US" w:eastAsia="zh-CN"/>
        </w:rPr>
        <w:t>投标</w:t>
      </w:r>
      <w:r>
        <w:rPr>
          <w:rFonts w:hint="eastAsia" w:ascii="宋体" w:hAnsi="宋体" w:cs="宋体"/>
          <w:b/>
          <w:bCs/>
          <w:color w:val="auto"/>
          <w:sz w:val="22"/>
          <w:szCs w:val="22"/>
          <w:highlight w:val="none"/>
          <w:u w:val="single"/>
          <w:lang w:eastAsia="zh-CN"/>
        </w:rPr>
        <w:t>文件</w:t>
      </w:r>
      <w:r>
        <w:rPr>
          <w:rFonts w:hint="eastAsia" w:ascii="宋体" w:hAnsi="宋体" w:eastAsia="宋体" w:cs="宋体"/>
          <w:b/>
          <w:bCs/>
          <w:color w:val="auto"/>
          <w:sz w:val="22"/>
          <w:szCs w:val="22"/>
          <w:highlight w:val="none"/>
          <w:u w:val="single"/>
        </w:rPr>
        <w:t>报价出现前后不一致的，按照下列规定修正：</w:t>
      </w:r>
    </w:p>
    <w:p>
      <w:pPr>
        <w:pStyle w:val="19"/>
        <w:keepNext w:val="0"/>
        <w:keepLines w:val="0"/>
        <w:pageBreakBefore w:val="0"/>
        <w:widowControl w:val="0"/>
        <w:kinsoku/>
        <w:wordWrap/>
        <w:overflowPunct/>
        <w:topLinePunct w:val="0"/>
        <w:bidi w:val="0"/>
        <w:spacing w:line="460" w:lineRule="exact"/>
        <w:ind w:firstLine="486" w:firstLineChars="221"/>
        <w:rPr>
          <w:rFonts w:hint="eastAsia" w:ascii="宋体" w:hAnsi="宋体" w:eastAsia="宋体" w:cs="宋体"/>
          <w:sz w:val="22"/>
          <w:szCs w:val="22"/>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中开标一览表（报价表）内容与</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中相应内容不一致的，以开标一览表（报价表）为准；</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（2）大写金额和小写金额不一致的，以大写金额为准；</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（3）单价金额小数点或者百分比有明显错位的，以开标一览表的总价为准，并修改单价；</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（4）总价金额与按单价汇总金额不一致的，以单价金额计算结果为准。</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同时出现两种以上不一致的，按照前款规定的顺序修正。修正后的报价按照本小节第4.1条规定经</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确认后产生约束力，</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不确认的，其投标无效。</w:t>
      </w:r>
    </w:p>
    <w:p>
      <w:pPr>
        <w:keepNext w:val="0"/>
        <w:keepLines w:val="0"/>
        <w:pageBreakBefore w:val="0"/>
        <w:widowControl w:val="0"/>
        <w:kinsoku/>
        <w:wordWrap/>
        <w:overflowPunct/>
        <w:topLinePunct w:val="0"/>
        <w:bidi w:val="0"/>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3.10 投标的评定</w:t>
      </w:r>
    </w:p>
    <w:p>
      <w:pPr>
        <w:keepNext w:val="0"/>
        <w:keepLines w:val="0"/>
        <w:pageBreakBefore w:val="0"/>
        <w:widowControl w:val="0"/>
        <w:tabs>
          <w:tab w:val="left" w:pos="1365"/>
        </w:tabs>
        <w:kinsoku/>
        <w:wordWrap/>
        <w:overflowPunct/>
        <w:topLinePunct w:val="0"/>
        <w:bidi w:val="0"/>
        <w:spacing w:line="460" w:lineRule="exact"/>
        <w:ind w:left="658" w:leftChars="104" w:hanging="440" w:hanging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评标委员会除考虑</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的投标报价的竞争有利性外，同时还应考虑以下几方面：</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（1）交货及完工时间的满足性；</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（2）与合同条款规定的付款方式和条件的偏差；</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（3）质量保证措施的可行性；</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（4）产品的科学性、先进性和完整性；</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在</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所在地为用户提供售后服务的保障措施；</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针对本项目安排的工程技术人员的业绩、素质、能力和信誉；</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的经营信誉、资信和实力；</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的同类业绩；</w:t>
      </w:r>
    </w:p>
    <w:p>
      <w:pPr>
        <w:keepNext w:val="0"/>
        <w:keepLines w:val="0"/>
        <w:pageBreakBefore w:val="0"/>
        <w:widowControl w:val="0"/>
        <w:kinsoku/>
        <w:wordWrap/>
        <w:overflowPunct/>
        <w:topLinePunct w:val="0"/>
        <w:bidi w:val="0"/>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提出的使</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满意的优惠条款。</w:t>
      </w:r>
    </w:p>
    <w:p>
      <w:pPr>
        <w:keepNext w:val="0"/>
        <w:keepLines w:val="0"/>
        <w:pageBreakBefore w:val="0"/>
        <w:widowControl w:val="0"/>
        <w:kinsoku/>
        <w:wordWrap/>
        <w:overflowPunct/>
        <w:topLinePunct w:val="0"/>
        <w:autoSpaceDE/>
        <w:autoSpaceDN/>
        <w:bidi w:val="0"/>
        <w:adjustRightInd/>
        <w:snapToGrid/>
        <w:spacing w:line="460" w:lineRule="exact"/>
        <w:ind w:firstLine="759" w:firstLineChars="3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3.11 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adjustRightInd/>
        <w:snapToGrid/>
        <w:spacing w:line="460" w:lineRule="exact"/>
        <w:ind w:firstLine="759" w:firstLineChars="3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的澄清</w:t>
      </w:r>
    </w:p>
    <w:p>
      <w:pPr>
        <w:keepNext w:val="0"/>
        <w:keepLines w:val="0"/>
        <w:pageBreakBefore w:val="0"/>
        <w:widowControl w:val="0"/>
        <w:kinsoku/>
        <w:wordWrap/>
        <w:overflowPunct/>
        <w:topLinePunct w:val="0"/>
        <w:autoSpaceDE/>
        <w:autoSpaceDN/>
        <w:bidi w:val="0"/>
        <w:adjustRightInd/>
        <w:snapToGrid/>
        <w:spacing w:line="460" w:lineRule="exact"/>
        <w:ind w:firstLine="759" w:firstLineChars="3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4.1在评标期间，评标委员会可要求</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对于</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中含义不明确、同类问题表述不一致或者有明显文字和计算错误的内容，评标委员会应当以书面形式要求</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作出必要的澄清、说明或者补正。</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的澄清、说明或者补正应当采用书面形式，并加盖公章，或者由法定代表人或其授权的代表签字。</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的澄清、说明或者补正不得超出</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的范围或者改变</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的实质性内容。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拒不按要求对其</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进行澄清，说明或补正的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，评标委员会可以否决其投标。</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4.2</w:t>
      </w:r>
      <w:r>
        <w:rPr>
          <w:rFonts w:hint="eastAsia" w:ascii="宋体" w:hAnsi="宋体" w:eastAsia="宋体" w:cs="宋体"/>
          <w:b/>
          <w:color w:val="auto"/>
          <w:sz w:val="22"/>
          <w:szCs w:val="22"/>
          <w:highlight w:val="none"/>
        </w:rPr>
        <w:t>经澄清后，若偏差仍存在，且不可接受，</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则被认为是“没有实质性响应</w:t>
      </w:r>
      <w:r>
        <w:rPr>
          <w:rFonts w:hint="eastAsia" w:ascii="宋体" w:hAnsi="宋体" w:cs="宋体"/>
          <w:b/>
          <w:color w:val="auto"/>
          <w:sz w:val="22"/>
          <w:szCs w:val="22"/>
          <w:highlight w:val="none"/>
          <w:lang w:eastAsia="zh-CN"/>
        </w:rPr>
        <w:t>采购文件</w:t>
      </w:r>
      <w:r>
        <w:rPr>
          <w:rFonts w:hint="eastAsia" w:ascii="宋体" w:hAnsi="宋体" w:eastAsia="宋体" w:cs="宋体"/>
          <w:b/>
          <w:color w:val="auto"/>
          <w:sz w:val="22"/>
          <w:szCs w:val="22"/>
          <w:highlight w:val="none"/>
        </w:rPr>
        <w:t>要求”，其投标将被拒绝。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bCs/>
          <w:color w:val="auto"/>
          <w:sz w:val="22"/>
          <w:szCs w:val="22"/>
          <w:highlight w:val="none"/>
        </w:rPr>
        <w:t>5</w:t>
      </w:r>
      <w:r>
        <w:rPr>
          <w:rFonts w:hint="eastAsia" w:ascii="宋体" w:hAnsi="宋体" w:eastAsia="宋体" w:cs="宋体"/>
          <w:b/>
          <w:bCs/>
          <w:color w:val="auto"/>
          <w:kern w:val="0"/>
          <w:sz w:val="22"/>
          <w:szCs w:val="22"/>
          <w:highlight w:val="none"/>
        </w:rPr>
        <w:t>.</w:t>
      </w:r>
      <w:r>
        <w:rPr>
          <w:rFonts w:hint="eastAsia" w:ascii="宋体" w:hAnsi="宋体" w:eastAsia="宋体" w:cs="宋体"/>
          <w:b/>
          <w:bCs/>
          <w:color w:val="auto"/>
          <w:sz w:val="22"/>
          <w:szCs w:val="22"/>
          <w:highlight w:val="none"/>
        </w:rPr>
        <w:t>确定</w:t>
      </w:r>
      <w:r>
        <w:rPr>
          <w:rFonts w:hint="eastAsia" w:ascii="宋体" w:hAnsi="宋体" w:cs="宋体"/>
          <w:b/>
          <w:bCs/>
          <w:color w:val="auto"/>
          <w:sz w:val="22"/>
          <w:szCs w:val="22"/>
          <w:highlight w:val="none"/>
          <w:lang w:eastAsia="zh-CN"/>
        </w:rPr>
        <w:t>中标候选人</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5.1由评标委员会确定</w:t>
      </w:r>
      <w:r>
        <w:rPr>
          <w:rFonts w:hint="eastAsia" w:ascii="宋体" w:hAnsi="宋体" w:cs="宋体"/>
          <w:color w:val="auto"/>
          <w:sz w:val="22"/>
          <w:szCs w:val="22"/>
          <w:highlight w:val="none"/>
          <w:lang w:eastAsia="zh-CN"/>
        </w:rPr>
        <w:t>中标候选人</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5.2评标委员会依据法律、法规及</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有关规定按评审后得分（即技术分与商务分之和）由高到低顺序排序，得分前二名的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确定为该项目的第一和第二</w:t>
      </w:r>
      <w:r>
        <w:rPr>
          <w:rFonts w:hint="eastAsia" w:ascii="宋体" w:hAnsi="宋体" w:cs="宋体"/>
          <w:color w:val="auto"/>
          <w:sz w:val="22"/>
          <w:szCs w:val="22"/>
          <w:highlight w:val="none"/>
          <w:lang w:eastAsia="zh-CN"/>
        </w:rPr>
        <w:t>中标候选人</w:t>
      </w:r>
      <w:r>
        <w:rPr>
          <w:rFonts w:hint="eastAsia" w:ascii="宋体" w:hAnsi="宋体" w:eastAsia="宋体" w:cs="宋体"/>
          <w:color w:val="auto"/>
          <w:sz w:val="22"/>
          <w:szCs w:val="22"/>
          <w:highlight w:val="none"/>
        </w:rPr>
        <w:t>（得分相同的，</w:t>
      </w:r>
      <w:r>
        <w:rPr>
          <w:rFonts w:hint="eastAsia" w:ascii="宋体" w:hAnsi="宋体"/>
          <w:b w:val="0"/>
          <w:bCs w:val="0"/>
          <w:sz w:val="22"/>
          <w:szCs w:val="22"/>
        </w:rPr>
        <w:t>按</w:t>
      </w:r>
      <w:r>
        <w:rPr>
          <w:rFonts w:hint="eastAsia" w:ascii="宋体" w:hAnsi="宋体"/>
          <w:b w:val="0"/>
          <w:bCs w:val="0"/>
          <w:sz w:val="22"/>
          <w:szCs w:val="22"/>
          <w:lang w:val="en-US" w:eastAsia="zh-CN"/>
        </w:rPr>
        <w:t>技术指标得分</w:t>
      </w:r>
      <w:r>
        <w:rPr>
          <w:rFonts w:hint="eastAsia" w:ascii="宋体" w:hAnsi="宋体"/>
          <w:b w:val="0"/>
          <w:bCs w:val="0"/>
          <w:sz w:val="22"/>
          <w:szCs w:val="22"/>
        </w:rPr>
        <w:t>由</w:t>
      </w:r>
      <w:r>
        <w:rPr>
          <w:rFonts w:hint="eastAsia" w:ascii="宋体" w:hAnsi="宋体"/>
          <w:b w:val="0"/>
          <w:bCs w:val="0"/>
          <w:sz w:val="22"/>
          <w:szCs w:val="22"/>
          <w:lang w:val="en-US" w:eastAsia="zh-CN"/>
        </w:rPr>
        <w:t>高</w:t>
      </w:r>
      <w:r>
        <w:rPr>
          <w:rFonts w:hint="eastAsia" w:ascii="宋体" w:hAnsi="宋体"/>
          <w:b w:val="0"/>
          <w:bCs w:val="0"/>
          <w:sz w:val="22"/>
          <w:szCs w:val="22"/>
        </w:rPr>
        <w:t>到</w:t>
      </w:r>
      <w:r>
        <w:rPr>
          <w:rFonts w:hint="eastAsia" w:ascii="宋体" w:hAnsi="宋体"/>
          <w:b w:val="0"/>
          <w:bCs w:val="0"/>
          <w:sz w:val="22"/>
          <w:szCs w:val="22"/>
          <w:lang w:val="en-US" w:eastAsia="zh-CN"/>
        </w:rPr>
        <w:t>低</w:t>
      </w:r>
      <w:r>
        <w:rPr>
          <w:rFonts w:hint="eastAsia" w:ascii="宋体" w:hAnsi="宋体"/>
          <w:b w:val="0"/>
          <w:bCs w:val="0"/>
          <w:sz w:val="22"/>
          <w:szCs w:val="22"/>
        </w:rPr>
        <w:t>顺序排列</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得分且</w:t>
      </w:r>
      <w:r>
        <w:rPr>
          <w:rFonts w:hint="eastAsia" w:ascii="宋体" w:hAnsi="宋体" w:cs="宋体"/>
          <w:color w:val="auto"/>
          <w:sz w:val="22"/>
          <w:szCs w:val="22"/>
          <w:highlight w:val="none"/>
          <w:lang w:val="en-US" w:eastAsia="zh-CN"/>
        </w:rPr>
        <w:t>技术指标得分</w:t>
      </w:r>
      <w:r>
        <w:rPr>
          <w:rFonts w:hint="eastAsia" w:ascii="宋体" w:hAnsi="宋体" w:eastAsia="宋体" w:cs="宋体"/>
          <w:color w:val="auto"/>
          <w:sz w:val="22"/>
          <w:szCs w:val="22"/>
          <w:highlight w:val="none"/>
        </w:rPr>
        <w:t>相同的并列。）向</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推荐。</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6.确定</w:t>
      </w:r>
      <w:r>
        <w:rPr>
          <w:rFonts w:hint="eastAsia" w:ascii="宋体" w:hAnsi="宋体" w:cs="宋体"/>
          <w:b/>
          <w:bCs/>
          <w:color w:val="auto"/>
          <w:sz w:val="22"/>
          <w:szCs w:val="22"/>
          <w:highlight w:val="none"/>
          <w:lang w:eastAsia="zh-CN"/>
        </w:rPr>
        <w:t>中标供应商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6.1</w:t>
      </w:r>
      <w:r>
        <w:rPr>
          <w:rFonts w:hint="eastAsia" w:ascii="宋体" w:hAnsi="宋体" w:cs="宋体"/>
          <w:b/>
          <w:bCs/>
          <w:color w:val="auto"/>
          <w:sz w:val="22"/>
          <w:szCs w:val="22"/>
          <w:highlight w:val="none"/>
          <w:lang w:eastAsia="zh-CN"/>
        </w:rPr>
        <w:t>采购人</w:t>
      </w:r>
      <w:r>
        <w:rPr>
          <w:rFonts w:hint="eastAsia" w:ascii="宋体" w:hAnsi="宋体" w:eastAsia="宋体" w:cs="宋体"/>
          <w:b/>
          <w:bCs/>
          <w:color w:val="auto"/>
          <w:sz w:val="22"/>
          <w:szCs w:val="22"/>
          <w:highlight w:val="none"/>
        </w:rPr>
        <w:t>按照评标报告中推荐的</w:t>
      </w:r>
      <w:r>
        <w:rPr>
          <w:rFonts w:hint="eastAsia" w:ascii="宋体" w:hAnsi="宋体" w:cs="宋体"/>
          <w:b/>
          <w:bCs/>
          <w:color w:val="auto"/>
          <w:sz w:val="22"/>
          <w:szCs w:val="22"/>
          <w:highlight w:val="none"/>
          <w:lang w:val="en-US" w:eastAsia="zh-CN"/>
        </w:rPr>
        <w:t>中标候选供应商</w:t>
      </w:r>
      <w:r>
        <w:rPr>
          <w:rFonts w:hint="eastAsia" w:ascii="宋体" w:hAnsi="宋体" w:eastAsia="宋体" w:cs="宋体"/>
          <w:b/>
          <w:bCs/>
          <w:color w:val="auto"/>
          <w:sz w:val="22"/>
          <w:szCs w:val="22"/>
          <w:highlight w:val="none"/>
        </w:rPr>
        <w:t>顺序确定</w:t>
      </w:r>
      <w:r>
        <w:rPr>
          <w:rFonts w:hint="eastAsia" w:ascii="宋体" w:hAnsi="宋体" w:cs="宋体"/>
          <w:b/>
          <w:bCs/>
          <w:color w:val="auto"/>
          <w:sz w:val="22"/>
          <w:szCs w:val="22"/>
          <w:highlight w:val="none"/>
          <w:lang w:eastAsia="zh-CN"/>
        </w:rPr>
        <w:t>中标供应商</w:t>
      </w:r>
      <w:r>
        <w:rPr>
          <w:rFonts w:hint="eastAsia" w:ascii="宋体" w:hAnsi="宋体" w:eastAsia="宋体" w:cs="宋体"/>
          <w:b/>
          <w:bCs/>
          <w:color w:val="auto"/>
          <w:sz w:val="22"/>
          <w:szCs w:val="22"/>
          <w:highlight w:val="none"/>
        </w:rPr>
        <w:t>；也可以事先授权评标委员会按照推荐的</w:t>
      </w:r>
      <w:r>
        <w:rPr>
          <w:rFonts w:hint="eastAsia" w:ascii="宋体" w:hAnsi="宋体" w:cs="宋体"/>
          <w:b/>
          <w:bCs/>
          <w:color w:val="auto"/>
          <w:sz w:val="22"/>
          <w:szCs w:val="22"/>
          <w:highlight w:val="none"/>
          <w:lang w:val="en-US" w:eastAsia="zh-CN"/>
        </w:rPr>
        <w:t>中标候选供应商</w:t>
      </w:r>
      <w:r>
        <w:rPr>
          <w:rFonts w:hint="eastAsia" w:ascii="宋体" w:hAnsi="宋体" w:eastAsia="宋体" w:cs="宋体"/>
          <w:b/>
          <w:bCs/>
          <w:color w:val="auto"/>
          <w:sz w:val="22"/>
          <w:szCs w:val="22"/>
          <w:highlight w:val="none"/>
        </w:rPr>
        <w:t>顺序直接确定</w:t>
      </w:r>
      <w:r>
        <w:rPr>
          <w:rFonts w:hint="eastAsia" w:ascii="宋体" w:hAnsi="宋体" w:cs="宋体"/>
          <w:b/>
          <w:bCs/>
          <w:color w:val="auto"/>
          <w:sz w:val="22"/>
          <w:szCs w:val="22"/>
          <w:highlight w:val="none"/>
          <w:lang w:eastAsia="zh-CN"/>
        </w:rPr>
        <w:t>中标供应商</w:t>
      </w:r>
      <w:r>
        <w:rPr>
          <w:rFonts w:hint="eastAsia" w:ascii="宋体" w:hAnsi="宋体" w:eastAsia="宋体" w:cs="宋体"/>
          <w:b/>
          <w:bCs/>
          <w:color w:val="auto"/>
          <w:sz w:val="22"/>
          <w:szCs w:val="22"/>
          <w:highlight w:val="none"/>
        </w:rPr>
        <w:t>。</w:t>
      </w:r>
      <w:r>
        <w:rPr>
          <w:rFonts w:hint="eastAsia" w:ascii="宋体" w:hAnsi="宋体" w:cs="宋体"/>
          <w:b/>
          <w:bCs/>
          <w:color w:val="auto"/>
          <w:sz w:val="22"/>
          <w:szCs w:val="22"/>
          <w:highlight w:val="none"/>
          <w:lang w:eastAsia="zh-CN"/>
        </w:rPr>
        <w:t>中标候选人</w:t>
      </w:r>
      <w:r>
        <w:rPr>
          <w:rFonts w:hint="eastAsia" w:ascii="宋体" w:hAnsi="宋体" w:eastAsia="宋体" w:cs="宋体"/>
          <w:b/>
          <w:bCs/>
          <w:color w:val="auto"/>
          <w:sz w:val="22"/>
          <w:szCs w:val="22"/>
          <w:highlight w:val="none"/>
        </w:rPr>
        <w:t>并列的，</w:t>
      </w:r>
      <w:r>
        <w:rPr>
          <w:rFonts w:hint="eastAsia" w:ascii="宋体" w:hAnsi="宋体"/>
          <w:b/>
          <w:bCs/>
          <w:sz w:val="22"/>
          <w:szCs w:val="22"/>
        </w:rPr>
        <w:t>按</w:t>
      </w:r>
      <w:r>
        <w:rPr>
          <w:rFonts w:hint="eastAsia" w:ascii="宋体" w:hAnsi="宋体"/>
          <w:b/>
          <w:bCs/>
          <w:sz w:val="22"/>
          <w:szCs w:val="22"/>
          <w:lang w:val="en-US" w:eastAsia="zh-CN"/>
        </w:rPr>
        <w:t>技术指标得分</w:t>
      </w:r>
      <w:r>
        <w:rPr>
          <w:rFonts w:hint="eastAsia" w:ascii="宋体" w:hAnsi="宋体"/>
          <w:b/>
          <w:bCs/>
          <w:sz w:val="22"/>
          <w:szCs w:val="22"/>
        </w:rPr>
        <w:t>由</w:t>
      </w:r>
      <w:r>
        <w:rPr>
          <w:rFonts w:hint="eastAsia" w:ascii="宋体" w:hAnsi="宋体"/>
          <w:b/>
          <w:bCs/>
          <w:sz w:val="22"/>
          <w:szCs w:val="22"/>
          <w:lang w:val="en-US" w:eastAsia="zh-CN"/>
        </w:rPr>
        <w:t>高</w:t>
      </w:r>
      <w:r>
        <w:rPr>
          <w:rFonts w:hint="eastAsia" w:ascii="宋体" w:hAnsi="宋体"/>
          <w:b/>
          <w:bCs/>
          <w:sz w:val="22"/>
          <w:szCs w:val="22"/>
        </w:rPr>
        <w:t>到</w:t>
      </w:r>
      <w:r>
        <w:rPr>
          <w:rFonts w:hint="eastAsia" w:ascii="宋体" w:hAnsi="宋体"/>
          <w:b/>
          <w:bCs/>
          <w:sz w:val="22"/>
          <w:szCs w:val="22"/>
          <w:lang w:val="en-US" w:eastAsia="zh-CN"/>
        </w:rPr>
        <w:t>低</w:t>
      </w:r>
      <w:r>
        <w:rPr>
          <w:rFonts w:hint="eastAsia" w:ascii="宋体" w:hAnsi="宋体"/>
          <w:b/>
          <w:bCs/>
          <w:sz w:val="22"/>
          <w:szCs w:val="22"/>
        </w:rPr>
        <w:t>顺序排列</w:t>
      </w:r>
      <w:r>
        <w:rPr>
          <w:rFonts w:hint="eastAsia" w:ascii="宋体" w:hAnsi="宋体"/>
          <w:b/>
          <w:bCs/>
          <w:sz w:val="22"/>
          <w:szCs w:val="22"/>
          <w:lang w:eastAsia="zh-CN"/>
        </w:rPr>
        <w:t>，</w:t>
      </w:r>
      <w:r>
        <w:rPr>
          <w:rFonts w:hint="eastAsia" w:ascii="宋体" w:hAnsi="宋体"/>
          <w:b/>
          <w:bCs/>
          <w:sz w:val="22"/>
          <w:szCs w:val="22"/>
          <w:lang w:val="en-US" w:eastAsia="zh-CN"/>
        </w:rPr>
        <w:t>技术指标得分也相同的，</w:t>
      </w:r>
      <w:r>
        <w:rPr>
          <w:rFonts w:hint="eastAsia" w:ascii="宋体" w:hAnsi="宋体" w:eastAsia="宋体" w:cs="宋体"/>
          <w:b/>
          <w:bCs/>
          <w:color w:val="auto"/>
          <w:sz w:val="22"/>
          <w:szCs w:val="22"/>
          <w:highlight w:val="none"/>
        </w:rPr>
        <w:t>采取随机抽取的方式确定。</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6.2如</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放弃中标、或者</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规定应当提交履约保证金而在规定的期限内未能提交的；或未能在规定时间内与采购单位签订合同的；或者经质疑，</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审查后，确因排名第一的候选人在本次采购活动中存在违法违规行为或其他原因使质疑成立的，</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可以视情况直接确定排名第二的候选人为</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或重新组织采购活动。</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r>
        <w:rPr>
          <w:rFonts w:hint="eastAsia" w:ascii="宋体" w:hAnsi="宋体" w:eastAsia="宋体" w:cs="宋体"/>
          <w:color w:val="auto"/>
          <w:kern w:val="0"/>
          <w:sz w:val="22"/>
          <w:szCs w:val="22"/>
          <w:highlight w:val="none"/>
        </w:rPr>
        <w:t>.</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确定后，</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将在指定媒体公告</w:t>
      </w:r>
      <w:r>
        <w:rPr>
          <w:rFonts w:hint="eastAsia" w:ascii="宋体" w:hAnsi="宋体" w:cs="宋体"/>
          <w:color w:val="auto"/>
          <w:sz w:val="22"/>
          <w:szCs w:val="22"/>
          <w:highlight w:val="none"/>
          <w:lang w:eastAsia="zh-CN"/>
        </w:rPr>
        <w:t>中标结果</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向</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发出</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8.</w:t>
      </w:r>
      <w:r>
        <w:rPr>
          <w:rFonts w:hint="eastAsia" w:ascii="宋体" w:hAnsi="宋体" w:cs="宋体"/>
          <w:b/>
          <w:color w:val="auto"/>
          <w:sz w:val="22"/>
          <w:szCs w:val="22"/>
          <w:highlight w:val="none"/>
          <w:lang w:eastAsia="zh-CN"/>
        </w:rPr>
        <w:t>采购人</w:t>
      </w:r>
      <w:r>
        <w:rPr>
          <w:rFonts w:hint="eastAsia" w:ascii="宋体" w:hAnsi="宋体" w:eastAsia="宋体" w:cs="宋体"/>
          <w:b/>
          <w:color w:val="auto"/>
          <w:sz w:val="22"/>
          <w:szCs w:val="22"/>
          <w:highlight w:val="none"/>
        </w:rPr>
        <w:t>对决标结果不做任何解释，也不保证最低价中标。</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9.评标细则详见“评标原则及方法”。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六、 授予合同</w:t>
      </w:r>
      <w:bookmarkEnd w:id="10"/>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val="0"/>
          <w:bCs/>
          <w:color w:val="auto"/>
          <w:sz w:val="22"/>
          <w:szCs w:val="22"/>
          <w:highlight w:val="none"/>
          <w:lang w:eastAsia="zh-CN"/>
        </w:rPr>
      </w:pPr>
      <w:r>
        <w:rPr>
          <w:rFonts w:hint="eastAsia" w:ascii="宋体" w:hAnsi="宋体" w:eastAsia="宋体" w:cs="宋体"/>
          <w:b w:val="0"/>
          <w:bCs/>
          <w:color w:val="auto"/>
          <w:sz w:val="22"/>
          <w:szCs w:val="22"/>
          <w:highlight w:val="none"/>
        </w:rPr>
        <w:t>1.</w:t>
      </w:r>
      <w:r>
        <w:rPr>
          <w:rFonts w:hint="eastAsia" w:ascii="宋体" w:hAnsi="宋体" w:cs="宋体"/>
          <w:b w:val="0"/>
          <w:bCs/>
          <w:color w:val="auto"/>
          <w:sz w:val="22"/>
          <w:szCs w:val="22"/>
          <w:highlight w:val="none"/>
          <w:lang w:eastAsia="zh-CN"/>
        </w:rPr>
        <w:t>中标通知书</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1.1</w:t>
      </w:r>
      <w:r>
        <w:rPr>
          <w:rFonts w:hint="eastAsia" w:ascii="宋体" w:hAnsi="宋体" w:cs="宋体"/>
          <w:b w:val="0"/>
          <w:bCs/>
          <w:color w:val="auto"/>
          <w:sz w:val="22"/>
          <w:szCs w:val="22"/>
          <w:highlight w:val="none"/>
          <w:lang w:eastAsia="zh-CN"/>
        </w:rPr>
        <w:t>中标供应商</w:t>
      </w:r>
      <w:r>
        <w:rPr>
          <w:rFonts w:hint="eastAsia" w:ascii="宋体" w:hAnsi="宋体" w:eastAsia="宋体" w:cs="宋体"/>
          <w:b w:val="0"/>
          <w:bCs/>
          <w:color w:val="auto"/>
          <w:sz w:val="22"/>
          <w:szCs w:val="22"/>
          <w:highlight w:val="none"/>
        </w:rPr>
        <w:t>确定后，</w:t>
      </w:r>
      <w:r>
        <w:rPr>
          <w:rFonts w:hint="eastAsia" w:ascii="宋体" w:hAnsi="宋体" w:cs="宋体"/>
          <w:b w:val="0"/>
          <w:bCs/>
          <w:color w:val="auto"/>
          <w:sz w:val="22"/>
          <w:szCs w:val="22"/>
          <w:highlight w:val="none"/>
          <w:lang w:eastAsia="zh-CN"/>
        </w:rPr>
        <w:t>采购人</w:t>
      </w:r>
      <w:r>
        <w:rPr>
          <w:rFonts w:hint="eastAsia" w:ascii="宋体" w:hAnsi="宋体" w:eastAsia="宋体" w:cs="宋体"/>
          <w:b w:val="0"/>
          <w:bCs/>
          <w:color w:val="auto"/>
          <w:sz w:val="22"/>
          <w:szCs w:val="22"/>
          <w:highlight w:val="none"/>
        </w:rPr>
        <w:t>将向</w:t>
      </w:r>
      <w:r>
        <w:rPr>
          <w:rFonts w:hint="eastAsia" w:ascii="宋体" w:hAnsi="宋体" w:cs="宋体"/>
          <w:b w:val="0"/>
          <w:bCs/>
          <w:color w:val="auto"/>
          <w:sz w:val="22"/>
          <w:szCs w:val="22"/>
          <w:highlight w:val="none"/>
          <w:lang w:eastAsia="zh-CN"/>
        </w:rPr>
        <w:t>中标供应商</w:t>
      </w:r>
      <w:r>
        <w:rPr>
          <w:rFonts w:hint="eastAsia" w:ascii="宋体" w:hAnsi="宋体" w:eastAsia="宋体" w:cs="宋体"/>
          <w:b w:val="0"/>
          <w:bCs/>
          <w:color w:val="auto"/>
          <w:sz w:val="22"/>
          <w:szCs w:val="22"/>
          <w:highlight w:val="none"/>
        </w:rPr>
        <w:t>发出</w:t>
      </w:r>
      <w:r>
        <w:rPr>
          <w:rFonts w:hint="eastAsia" w:ascii="宋体" w:hAnsi="宋体" w:cs="宋体"/>
          <w:b w:val="0"/>
          <w:bCs/>
          <w:color w:val="auto"/>
          <w:sz w:val="22"/>
          <w:szCs w:val="22"/>
          <w:highlight w:val="none"/>
          <w:lang w:eastAsia="zh-CN"/>
        </w:rPr>
        <w:t>中标通知书</w:t>
      </w:r>
      <w:r>
        <w:rPr>
          <w:rFonts w:hint="eastAsia" w:ascii="宋体" w:hAnsi="宋体" w:eastAsia="宋体" w:cs="宋体"/>
          <w:b w:val="0"/>
          <w:bCs/>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b w:val="0"/>
          <w:bCs/>
          <w:color w:val="auto"/>
          <w:sz w:val="22"/>
          <w:szCs w:val="22"/>
          <w:highlight w:val="none"/>
        </w:rPr>
        <w:t>1.2</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是合同的一个组成部分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对</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和</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均具有同等法律效力。</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2.授标时更改采购货物数量的权力</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在授予合同时有权对采购货物的数量和服务在一定幅度范围内予以增加或减少</w:t>
      </w:r>
      <w:r>
        <w:rPr>
          <w:rFonts w:hint="eastAsia" w:ascii="宋体" w:hAnsi="宋体" w:cs="宋体"/>
          <w:bCs/>
          <w:color w:val="auto"/>
          <w:sz w:val="22"/>
          <w:szCs w:val="22"/>
          <w:highlight w:val="none"/>
          <w:lang w:eastAsia="zh-CN"/>
        </w:rPr>
        <w:t>，</w:t>
      </w:r>
      <w:r>
        <w:rPr>
          <w:rFonts w:hint="eastAsia" w:ascii="宋体" w:hAnsi="宋体" w:eastAsia="宋体" w:cs="宋体"/>
          <w:bCs/>
          <w:color w:val="auto"/>
          <w:sz w:val="22"/>
          <w:szCs w:val="22"/>
          <w:highlight w:val="none"/>
        </w:rPr>
        <w:t>但不得对单价和其他的条款和条件作任何改变。</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3.签订合同</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3.1</w:t>
      </w:r>
      <w:r>
        <w:rPr>
          <w:rFonts w:hint="eastAsia" w:ascii="宋体" w:hAnsi="宋体" w:cs="宋体"/>
          <w:b/>
          <w:bCs w:val="0"/>
          <w:color w:val="auto"/>
          <w:sz w:val="22"/>
          <w:szCs w:val="22"/>
          <w:highlight w:val="none"/>
          <w:lang w:eastAsia="zh-CN"/>
        </w:rPr>
        <w:t>中标供应商</w:t>
      </w:r>
      <w:r>
        <w:rPr>
          <w:rFonts w:hint="eastAsia" w:ascii="宋体" w:hAnsi="宋体" w:eastAsia="宋体" w:cs="宋体"/>
          <w:b/>
          <w:bCs w:val="0"/>
          <w:color w:val="auto"/>
          <w:sz w:val="22"/>
          <w:szCs w:val="22"/>
          <w:highlight w:val="none"/>
        </w:rPr>
        <w:t>应按</w:t>
      </w:r>
      <w:r>
        <w:rPr>
          <w:rFonts w:hint="eastAsia" w:ascii="宋体" w:hAnsi="宋体" w:cs="宋体"/>
          <w:b/>
          <w:bCs w:val="0"/>
          <w:color w:val="auto"/>
          <w:sz w:val="22"/>
          <w:szCs w:val="22"/>
          <w:highlight w:val="none"/>
          <w:lang w:eastAsia="zh-CN"/>
        </w:rPr>
        <w:t>中标通知书</w:t>
      </w:r>
      <w:r>
        <w:rPr>
          <w:rFonts w:hint="eastAsia" w:ascii="宋体" w:hAnsi="宋体" w:eastAsia="宋体" w:cs="宋体"/>
          <w:b/>
          <w:bCs w:val="0"/>
          <w:color w:val="auto"/>
          <w:sz w:val="22"/>
          <w:szCs w:val="22"/>
          <w:highlight w:val="none"/>
        </w:rPr>
        <w:t>规定的时间、地点与</w:t>
      </w:r>
      <w:r>
        <w:rPr>
          <w:rFonts w:hint="eastAsia" w:ascii="宋体" w:hAnsi="宋体" w:cs="宋体"/>
          <w:b/>
          <w:bCs w:val="0"/>
          <w:color w:val="auto"/>
          <w:sz w:val="22"/>
          <w:szCs w:val="22"/>
          <w:highlight w:val="none"/>
          <w:lang w:eastAsia="zh-CN"/>
        </w:rPr>
        <w:t>采购人</w:t>
      </w:r>
      <w:r>
        <w:rPr>
          <w:rFonts w:hint="eastAsia" w:ascii="宋体" w:hAnsi="宋体" w:eastAsia="宋体" w:cs="宋体"/>
          <w:b/>
          <w:bCs w:val="0"/>
          <w:color w:val="auto"/>
          <w:sz w:val="22"/>
          <w:szCs w:val="22"/>
          <w:highlight w:val="none"/>
        </w:rPr>
        <w:t>签订合同，同时提交履约保证金</w:t>
      </w:r>
      <w:r>
        <w:rPr>
          <w:rFonts w:hint="eastAsia" w:ascii="宋体" w:hAnsi="宋体" w:eastAsia="宋体" w:cs="宋体"/>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3.2</w:t>
      </w:r>
      <w:r>
        <w:rPr>
          <w:rFonts w:hint="eastAsia" w:ascii="宋体" w:hAnsi="宋体" w:eastAsia="宋体" w:cs="宋体"/>
          <w:b/>
          <w:color w:val="auto"/>
          <w:spacing w:val="6"/>
          <w:sz w:val="22"/>
          <w:szCs w:val="22"/>
          <w:highlight w:val="none"/>
        </w:rPr>
        <w:t>在签订合同前，</w:t>
      </w:r>
      <w:r>
        <w:rPr>
          <w:rFonts w:hint="eastAsia" w:ascii="宋体" w:hAnsi="宋体" w:cs="宋体"/>
          <w:b/>
          <w:color w:val="auto"/>
          <w:spacing w:val="6"/>
          <w:sz w:val="22"/>
          <w:szCs w:val="22"/>
          <w:highlight w:val="none"/>
          <w:lang w:eastAsia="zh-CN"/>
        </w:rPr>
        <w:t>采购人</w:t>
      </w:r>
      <w:r>
        <w:rPr>
          <w:rFonts w:hint="eastAsia" w:ascii="宋体" w:hAnsi="宋体" w:eastAsia="宋体" w:cs="宋体"/>
          <w:b/>
          <w:color w:val="auto"/>
          <w:spacing w:val="6"/>
          <w:sz w:val="22"/>
          <w:szCs w:val="22"/>
          <w:highlight w:val="none"/>
        </w:rPr>
        <w:t>有权在中标总价不变的前提下要求</w:t>
      </w:r>
      <w:r>
        <w:rPr>
          <w:rFonts w:hint="eastAsia" w:ascii="宋体" w:hAnsi="宋体" w:cs="宋体"/>
          <w:b/>
          <w:color w:val="auto"/>
          <w:spacing w:val="6"/>
          <w:sz w:val="22"/>
          <w:szCs w:val="22"/>
          <w:highlight w:val="none"/>
          <w:lang w:eastAsia="zh-CN"/>
        </w:rPr>
        <w:t>中标供应商</w:t>
      </w:r>
      <w:r>
        <w:rPr>
          <w:rFonts w:hint="eastAsia" w:ascii="宋体" w:hAnsi="宋体" w:eastAsia="宋体" w:cs="宋体"/>
          <w:b/>
          <w:color w:val="auto"/>
          <w:spacing w:val="6"/>
          <w:sz w:val="22"/>
          <w:szCs w:val="22"/>
          <w:highlight w:val="none"/>
        </w:rPr>
        <w:t>对商务报价中的不平衡报价和缺漏项进行调整，如果</w:t>
      </w:r>
      <w:r>
        <w:rPr>
          <w:rFonts w:hint="eastAsia" w:ascii="宋体" w:hAnsi="宋体" w:cs="宋体"/>
          <w:b/>
          <w:color w:val="auto"/>
          <w:spacing w:val="6"/>
          <w:sz w:val="22"/>
          <w:szCs w:val="22"/>
          <w:highlight w:val="none"/>
          <w:lang w:eastAsia="zh-CN"/>
        </w:rPr>
        <w:t>中标供应商</w:t>
      </w:r>
      <w:r>
        <w:rPr>
          <w:rFonts w:hint="eastAsia" w:ascii="宋体" w:hAnsi="宋体" w:eastAsia="宋体" w:cs="宋体"/>
          <w:b/>
          <w:color w:val="auto"/>
          <w:spacing w:val="6"/>
          <w:sz w:val="22"/>
          <w:szCs w:val="22"/>
          <w:highlight w:val="none"/>
        </w:rPr>
        <w:t>无合理理由拒绝调整，其中投标资格将被取消，保证金将不予退还，且将导致</w:t>
      </w:r>
      <w:r>
        <w:rPr>
          <w:rFonts w:hint="eastAsia" w:ascii="宋体" w:hAnsi="宋体" w:cs="宋体"/>
          <w:b/>
          <w:color w:val="auto"/>
          <w:spacing w:val="6"/>
          <w:sz w:val="22"/>
          <w:szCs w:val="22"/>
          <w:highlight w:val="none"/>
          <w:lang w:eastAsia="zh-CN"/>
        </w:rPr>
        <w:t>其他</w:t>
      </w:r>
      <w:r>
        <w:rPr>
          <w:rFonts w:hint="eastAsia" w:ascii="宋体" w:hAnsi="宋体" w:eastAsia="宋体" w:cs="宋体"/>
          <w:b/>
          <w:color w:val="auto"/>
          <w:spacing w:val="6"/>
          <w:sz w:val="22"/>
          <w:szCs w:val="22"/>
          <w:highlight w:val="none"/>
        </w:rPr>
        <w:t>进一步的赔偿和处罚。</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3.3</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、投标修改文件、评标过程中有关澄清文件及经</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和评委双方签字的询标纪要和</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均作为合同附件。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3.4拒签合同的违约责任</w:t>
      </w:r>
    </w:p>
    <w:p>
      <w:pPr>
        <w:keepNext w:val="0"/>
        <w:keepLines w:val="0"/>
        <w:pageBreakBefore w:val="0"/>
        <w:widowControl w:val="0"/>
        <w:kinsoku/>
        <w:wordWrap/>
        <w:overflowPunct/>
        <w:topLinePunct w:val="0"/>
        <w:autoSpaceDE/>
        <w:autoSpaceDN/>
        <w:bidi w:val="0"/>
        <w:adjustRightInd/>
        <w:snapToGrid/>
        <w:spacing w:line="460" w:lineRule="exact"/>
        <w:ind w:firstLine="571" w:firstLineChars="245"/>
        <w:textAlignment w:val="auto"/>
        <w:rPr>
          <w:rFonts w:hint="eastAsia" w:ascii="宋体" w:hAnsi="宋体" w:eastAsia="宋体" w:cs="宋体"/>
          <w:b/>
          <w:color w:val="auto"/>
          <w:sz w:val="22"/>
          <w:szCs w:val="22"/>
          <w:highlight w:val="none"/>
        </w:rPr>
      </w:pPr>
      <w:r>
        <w:rPr>
          <w:rFonts w:hint="eastAsia" w:ascii="宋体" w:hAnsi="宋体" w:cs="宋体"/>
          <w:b/>
          <w:color w:val="auto"/>
          <w:spacing w:val="6"/>
          <w:sz w:val="22"/>
          <w:szCs w:val="22"/>
          <w:highlight w:val="none"/>
          <w:lang w:eastAsia="zh-CN"/>
        </w:rPr>
        <w:t>中标供应商</w:t>
      </w:r>
      <w:r>
        <w:rPr>
          <w:rFonts w:hint="eastAsia" w:ascii="宋体" w:hAnsi="宋体" w:eastAsia="宋体" w:cs="宋体"/>
          <w:b/>
          <w:color w:val="auto"/>
          <w:spacing w:val="6"/>
          <w:sz w:val="22"/>
          <w:szCs w:val="22"/>
          <w:highlight w:val="none"/>
        </w:rPr>
        <w:t>接到</w:t>
      </w:r>
      <w:r>
        <w:rPr>
          <w:rFonts w:hint="eastAsia" w:ascii="宋体" w:hAnsi="宋体" w:cs="宋体"/>
          <w:b/>
          <w:color w:val="auto"/>
          <w:spacing w:val="6"/>
          <w:sz w:val="22"/>
          <w:szCs w:val="22"/>
          <w:highlight w:val="none"/>
          <w:lang w:eastAsia="zh-CN"/>
        </w:rPr>
        <w:t>中标通知书</w:t>
      </w:r>
      <w:r>
        <w:rPr>
          <w:rFonts w:hint="eastAsia" w:ascii="宋体" w:hAnsi="宋体" w:eastAsia="宋体" w:cs="宋体"/>
          <w:b/>
          <w:color w:val="auto"/>
          <w:spacing w:val="6"/>
          <w:sz w:val="22"/>
          <w:szCs w:val="22"/>
          <w:highlight w:val="none"/>
        </w:rPr>
        <w:t>后，在规定时间内借故否认已经承诺的条件而拒签合同的，以违约处理，其投标保证金将不予退还。</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4.履约保证金</w:t>
      </w:r>
    </w:p>
    <w:p>
      <w:pPr>
        <w:keepNext w:val="0"/>
        <w:keepLines w:val="0"/>
        <w:pageBreakBefore w:val="0"/>
        <w:widowControl w:val="0"/>
        <w:kinsoku/>
        <w:wordWrap/>
        <w:overflowPunct/>
        <w:topLinePunct w:val="0"/>
        <w:autoSpaceDE/>
        <w:autoSpaceDN/>
        <w:bidi w:val="0"/>
        <w:adjustRightInd/>
        <w:snapToGrid/>
        <w:spacing w:line="460" w:lineRule="exact"/>
        <w:ind w:firstLine="464" w:firstLineChars="200"/>
        <w:textAlignment w:val="auto"/>
        <w:rPr>
          <w:rFonts w:hint="eastAsia" w:ascii="宋体" w:hAnsi="宋体" w:eastAsia="宋体" w:cs="宋体"/>
          <w:color w:val="auto"/>
          <w:spacing w:val="6"/>
          <w:sz w:val="22"/>
          <w:szCs w:val="22"/>
          <w:highlight w:val="none"/>
        </w:rPr>
      </w:pPr>
      <w:r>
        <w:rPr>
          <w:rFonts w:hint="eastAsia" w:ascii="宋体" w:hAnsi="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rPr>
        <w:t>1</w:t>
      </w:r>
      <w:r>
        <w:rPr>
          <w:rFonts w:hint="eastAsia" w:ascii="宋体" w:hAnsi="宋体" w:cs="宋体"/>
          <w:bCs/>
          <w:color w:val="auto"/>
          <w:sz w:val="22"/>
          <w:szCs w:val="22"/>
          <w:highlight w:val="none"/>
          <w:lang w:eastAsia="zh-CN"/>
        </w:rPr>
        <w:t>中标供应商</w:t>
      </w:r>
      <w:r>
        <w:rPr>
          <w:rFonts w:hint="eastAsia" w:ascii="宋体" w:hAnsi="宋体" w:eastAsia="宋体" w:cs="宋体"/>
          <w:bCs/>
          <w:color w:val="auto"/>
          <w:sz w:val="22"/>
          <w:szCs w:val="22"/>
          <w:highlight w:val="none"/>
        </w:rPr>
        <w:t>应按</w:t>
      </w:r>
      <w:r>
        <w:rPr>
          <w:rFonts w:hint="eastAsia" w:ascii="宋体" w:hAnsi="宋体" w:cs="宋体"/>
          <w:bCs/>
          <w:color w:val="auto"/>
          <w:sz w:val="22"/>
          <w:szCs w:val="22"/>
          <w:highlight w:val="none"/>
          <w:lang w:eastAsia="zh-CN"/>
        </w:rPr>
        <w:t>中标通知书</w:t>
      </w:r>
      <w:r>
        <w:rPr>
          <w:rFonts w:hint="eastAsia" w:ascii="宋体" w:hAnsi="宋体" w:eastAsia="宋体" w:cs="宋体"/>
          <w:bCs/>
          <w:color w:val="auto"/>
          <w:sz w:val="22"/>
          <w:szCs w:val="22"/>
          <w:highlight w:val="none"/>
        </w:rPr>
        <w:t>规定的时间、地点与</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签订合同，同时提交履约保证金</w:t>
      </w:r>
      <w:r>
        <w:rPr>
          <w:rFonts w:hint="eastAsia" w:ascii="宋体" w:hAnsi="宋体" w:eastAsia="宋体" w:cs="宋体"/>
          <w:color w:val="auto"/>
          <w:spacing w:val="6"/>
          <w:sz w:val="22"/>
          <w:szCs w:val="22"/>
          <w:highlight w:val="none"/>
        </w:rPr>
        <w:t>，提交合同总价5%的履约保证金。</w:t>
      </w:r>
    </w:p>
    <w:p>
      <w:pPr>
        <w:keepLines w:val="0"/>
        <w:pageBreakBefore w:val="0"/>
        <w:kinsoku/>
        <w:topLinePunct w:val="0"/>
        <w:bidi w:val="0"/>
        <w:spacing w:line="460" w:lineRule="exact"/>
        <w:ind w:firstLine="464" w:firstLineChars="200"/>
        <w:rPr>
          <w:rFonts w:hint="eastAsia" w:ascii="宋体" w:hAnsi="宋体" w:eastAsia="宋体" w:cs="宋体"/>
          <w:b/>
          <w:color w:val="auto"/>
          <w:sz w:val="22"/>
          <w:szCs w:val="22"/>
          <w:highlight w:val="none"/>
        </w:rPr>
      </w:pPr>
      <w:r>
        <w:rPr>
          <w:rFonts w:hint="eastAsia" w:ascii="宋体" w:hAnsi="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rPr>
        <w:t>.2履约保证金用于补偿</w:t>
      </w:r>
      <w:r>
        <w:rPr>
          <w:rFonts w:hint="eastAsia" w:ascii="宋体" w:hAnsi="宋体" w:cs="宋体"/>
          <w:color w:val="auto"/>
          <w:spacing w:val="6"/>
          <w:sz w:val="22"/>
          <w:szCs w:val="22"/>
          <w:highlight w:val="none"/>
          <w:lang w:eastAsia="zh-CN"/>
        </w:rPr>
        <w:t>采购人</w:t>
      </w:r>
      <w:r>
        <w:rPr>
          <w:rFonts w:hint="eastAsia" w:ascii="宋体" w:hAnsi="宋体" w:eastAsia="宋体" w:cs="宋体"/>
          <w:color w:val="auto"/>
          <w:spacing w:val="6"/>
          <w:sz w:val="22"/>
          <w:szCs w:val="22"/>
          <w:highlight w:val="none"/>
        </w:rPr>
        <w:t>因</w:t>
      </w:r>
      <w:r>
        <w:rPr>
          <w:rFonts w:hint="eastAsia" w:ascii="宋体" w:hAnsi="宋体" w:cs="宋体"/>
          <w:color w:val="auto"/>
          <w:spacing w:val="6"/>
          <w:sz w:val="22"/>
          <w:szCs w:val="22"/>
          <w:highlight w:val="none"/>
          <w:lang w:eastAsia="zh-CN"/>
        </w:rPr>
        <w:t>中标供应商</w:t>
      </w:r>
      <w:r>
        <w:rPr>
          <w:rFonts w:hint="eastAsia" w:ascii="宋体" w:hAnsi="宋体" w:eastAsia="宋体" w:cs="宋体"/>
          <w:color w:val="auto"/>
          <w:spacing w:val="6"/>
          <w:sz w:val="22"/>
          <w:szCs w:val="22"/>
          <w:highlight w:val="none"/>
        </w:rPr>
        <w:t>不能履行其合同义务而蒙受的损失。</w:t>
      </w:r>
    </w:p>
    <w:p>
      <w:pPr>
        <w:keepLines w:val="0"/>
        <w:pageBreakBefore w:val="0"/>
        <w:kinsoku/>
        <w:topLinePunct w:val="0"/>
        <w:bidi w:val="0"/>
        <w:spacing w:line="460" w:lineRule="exact"/>
        <w:ind w:firstLine="464" w:firstLineChars="200"/>
        <w:rPr>
          <w:rFonts w:hint="eastAsia" w:ascii="宋体" w:hAnsi="宋体" w:cs="宋体"/>
          <w:color w:val="auto"/>
          <w:sz w:val="22"/>
          <w:szCs w:val="22"/>
          <w:highlight w:val="none"/>
          <w:lang w:val="en-US" w:eastAsia="zh-CN"/>
        </w:rPr>
      </w:pPr>
      <w:r>
        <w:rPr>
          <w:rFonts w:hint="eastAsia" w:ascii="宋体" w:hAnsi="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rPr>
        <w:t>.3</w:t>
      </w:r>
      <w:r>
        <w:rPr>
          <w:rFonts w:hint="eastAsia" w:ascii="宋体" w:hAnsi="宋体" w:eastAsia="宋体" w:cs="宋体"/>
          <w:color w:val="auto"/>
          <w:sz w:val="22"/>
          <w:szCs w:val="22"/>
          <w:highlight w:val="none"/>
        </w:rPr>
        <w:t>履约保证金自合同签订之日起至履约完毕</w:t>
      </w:r>
      <w:r>
        <w:rPr>
          <w:rFonts w:hint="eastAsia" w:ascii="宋体" w:hAnsi="宋体" w:cs="宋体"/>
          <w:color w:val="auto"/>
          <w:sz w:val="22"/>
          <w:szCs w:val="22"/>
          <w:highlight w:val="none"/>
          <w:lang w:eastAsia="zh-CN"/>
        </w:rPr>
        <w:t>为止</w:t>
      </w:r>
      <w:r>
        <w:rPr>
          <w:rFonts w:hint="eastAsia" w:ascii="宋体" w:hAnsi="宋体" w:eastAsia="宋体" w:cs="宋体"/>
          <w:color w:val="auto"/>
          <w:sz w:val="22"/>
          <w:szCs w:val="22"/>
          <w:highlight w:val="none"/>
        </w:rPr>
        <w:t>有效。</w:t>
      </w:r>
      <w:r>
        <w:rPr>
          <w:rFonts w:hint="eastAsia" w:ascii="宋体" w:hAnsi="宋体" w:cs="宋体"/>
          <w:color w:val="auto"/>
          <w:sz w:val="22"/>
          <w:szCs w:val="22"/>
          <w:highlight w:val="none"/>
          <w:lang w:val="en-US" w:eastAsia="zh-CN"/>
        </w:rPr>
        <w:t>验收合格的同时</w:t>
      </w:r>
      <w:r>
        <w:rPr>
          <w:rFonts w:hint="eastAsia" w:ascii="宋体" w:hAnsi="宋体" w:eastAsia="宋体" w:cs="宋体"/>
          <w:color w:val="auto"/>
          <w:sz w:val="22"/>
          <w:szCs w:val="22"/>
          <w:highlight w:val="none"/>
        </w:rPr>
        <w:t>，履约保证金</w:t>
      </w:r>
      <w:r>
        <w:rPr>
          <w:rFonts w:hint="eastAsia" w:ascii="宋体" w:hAnsi="宋体" w:cs="宋体"/>
          <w:color w:val="auto"/>
          <w:sz w:val="22"/>
          <w:szCs w:val="22"/>
          <w:highlight w:val="none"/>
          <w:lang w:val="en-US" w:eastAsia="zh-CN"/>
        </w:rPr>
        <w:t>转为质量保证金。</w:t>
      </w:r>
    </w:p>
    <w:p>
      <w:pPr>
        <w:pStyle w:val="2"/>
        <w:ind w:left="0" w:leftChars="0" w:firstLine="440" w:firstLineChars="200"/>
        <w:rPr>
          <w:rFonts w:hint="default"/>
          <w:lang w:val="en-US" w:eastAsia="zh-CN"/>
        </w:rPr>
      </w:pPr>
      <w:r>
        <w:rPr>
          <w:rFonts w:hint="eastAsia" w:hAnsi="宋体" w:cs="宋体"/>
          <w:color w:val="auto"/>
          <w:sz w:val="22"/>
          <w:szCs w:val="22"/>
          <w:highlight w:val="none"/>
          <w:lang w:val="en-US" w:eastAsia="zh-CN"/>
        </w:rPr>
        <w:t>4.4待质量保证期结束后无任何问题，采购人在七个工作日内将质量保证金无息退还给中标供应商。</w:t>
      </w:r>
    </w:p>
    <w:p>
      <w:pPr>
        <w:keepLines w:val="0"/>
        <w:pageBreakBefore w:val="0"/>
        <w:kinsoku/>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5.质疑与投诉</w:t>
      </w:r>
    </w:p>
    <w:p>
      <w:pPr>
        <w:keepLines w:val="0"/>
        <w:pageBreakBefore w:val="0"/>
        <w:kinsoku/>
        <w:topLinePunct w:val="0"/>
        <w:bidi w:val="0"/>
        <w:spacing w:line="460" w:lineRule="exact"/>
        <w:ind w:firstLine="539" w:firstLineChars="245"/>
        <w:rPr>
          <w:rFonts w:hint="eastAsia" w:ascii="宋体" w:hAnsi="宋体" w:eastAsia="宋体" w:cs="宋体"/>
          <w:b/>
          <w:color w:val="auto"/>
          <w:sz w:val="22"/>
          <w:szCs w:val="22"/>
          <w:highlight w:val="none"/>
          <w:u w:val="single"/>
        </w:rPr>
      </w:pPr>
      <w:r>
        <w:rPr>
          <w:rFonts w:hint="eastAsia" w:ascii="宋体" w:hAnsi="宋体" w:eastAsia="宋体" w:cs="宋体"/>
          <w:color w:val="auto"/>
          <w:sz w:val="22"/>
          <w:szCs w:val="22"/>
          <w:highlight w:val="none"/>
          <w:u w:val="single"/>
        </w:rPr>
        <w:t>5.1</w:t>
      </w:r>
      <w:r>
        <w:rPr>
          <w:rFonts w:hint="eastAsia" w:ascii="宋体" w:hAnsi="宋体" w:cs="宋体"/>
          <w:color w:val="auto"/>
          <w:sz w:val="22"/>
          <w:szCs w:val="22"/>
          <w:highlight w:val="none"/>
          <w:u w:val="single"/>
          <w:lang w:eastAsia="zh-CN"/>
        </w:rPr>
        <w:t>供应商</w:t>
      </w:r>
      <w:r>
        <w:rPr>
          <w:rFonts w:hint="eastAsia" w:ascii="宋体" w:hAnsi="宋体" w:eastAsia="宋体" w:cs="宋体"/>
          <w:color w:val="auto"/>
          <w:sz w:val="22"/>
          <w:szCs w:val="22"/>
          <w:highlight w:val="none"/>
          <w:u w:val="single"/>
        </w:rPr>
        <w:t>认为</w:t>
      </w:r>
      <w:r>
        <w:rPr>
          <w:rFonts w:hint="eastAsia" w:ascii="宋体" w:hAnsi="宋体" w:cs="宋体"/>
          <w:color w:val="auto"/>
          <w:sz w:val="22"/>
          <w:szCs w:val="22"/>
          <w:highlight w:val="none"/>
          <w:u w:val="single"/>
          <w:lang w:eastAsia="zh-CN"/>
        </w:rPr>
        <w:t>采购文件</w:t>
      </w:r>
      <w:r>
        <w:rPr>
          <w:rFonts w:hint="eastAsia" w:ascii="宋体" w:hAnsi="宋体" w:eastAsia="宋体" w:cs="宋体"/>
          <w:color w:val="auto"/>
          <w:sz w:val="22"/>
          <w:szCs w:val="22"/>
          <w:highlight w:val="none"/>
          <w:u w:val="single"/>
        </w:rPr>
        <w:t>、采购过程、中标和</w:t>
      </w:r>
      <w:r>
        <w:rPr>
          <w:rFonts w:hint="eastAsia" w:ascii="宋体" w:hAnsi="宋体" w:cs="宋体"/>
          <w:color w:val="auto"/>
          <w:sz w:val="22"/>
          <w:szCs w:val="22"/>
          <w:highlight w:val="none"/>
          <w:u w:val="single"/>
          <w:lang w:eastAsia="zh-CN"/>
        </w:rPr>
        <w:t>中标结果</w:t>
      </w:r>
      <w:r>
        <w:rPr>
          <w:rFonts w:hint="eastAsia" w:ascii="宋体" w:hAnsi="宋体" w:eastAsia="宋体" w:cs="宋体"/>
          <w:color w:val="auto"/>
          <w:sz w:val="22"/>
          <w:szCs w:val="22"/>
          <w:highlight w:val="none"/>
          <w:u w:val="single"/>
        </w:rPr>
        <w:t>使自己的合法权益受到损害的，可以在知道或应知道其权益受到损害之日起七个工作日内以书面形式向</w:t>
      </w:r>
      <w:r>
        <w:rPr>
          <w:rFonts w:hint="eastAsia" w:ascii="宋体" w:hAnsi="宋体" w:cs="宋体"/>
          <w:color w:val="auto"/>
          <w:sz w:val="22"/>
          <w:szCs w:val="22"/>
          <w:highlight w:val="none"/>
          <w:u w:val="single"/>
          <w:lang w:eastAsia="zh-CN"/>
        </w:rPr>
        <w:t>采购人</w:t>
      </w:r>
      <w:r>
        <w:rPr>
          <w:rFonts w:hint="eastAsia" w:ascii="宋体" w:hAnsi="宋体" w:eastAsia="宋体" w:cs="宋体"/>
          <w:color w:val="auto"/>
          <w:sz w:val="22"/>
          <w:szCs w:val="22"/>
          <w:highlight w:val="none"/>
          <w:u w:val="single"/>
        </w:rPr>
        <w:t>或</w:t>
      </w:r>
      <w:r>
        <w:rPr>
          <w:rFonts w:hint="eastAsia" w:ascii="宋体" w:hAnsi="宋体" w:cs="宋体"/>
          <w:color w:val="auto"/>
          <w:sz w:val="22"/>
          <w:szCs w:val="22"/>
          <w:highlight w:val="none"/>
          <w:u w:val="single"/>
          <w:lang w:eastAsia="zh-CN"/>
        </w:rPr>
        <w:t>采购代理机构</w:t>
      </w:r>
      <w:r>
        <w:rPr>
          <w:rFonts w:hint="eastAsia" w:ascii="宋体" w:hAnsi="宋体" w:eastAsia="宋体" w:cs="宋体"/>
          <w:color w:val="auto"/>
          <w:sz w:val="22"/>
          <w:szCs w:val="22"/>
          <w:highlight w:val="none"/>
          <w:u w:val="single"/>
        </w:rPr>
        <w:t>提出质疑。</w:t>
      </w:r>
    </w:p>
    <w:p>
      <w:pPr>
        <w:keepLines w:val="0"/>
        <w:pageBreakBefore w:val="0"/>
        <w:kinsoku/>
        <w:topLinePunct w:val="0"/>
        <w:bidi w:val="0"/>
        <w:spacing w:line="460" w:lineRule="exact"/>
        <w:ind w:firstLine="539" w:firstLineChars="245"/>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5.2</w:t>
      </w:r>
      <w:r>
        <w:rPr>
          <w:rFonts w:hint="eastAsia" w:ascii="宋体" w:hAnsi="宋体" w:cs="宋体"/>
          <w:color w:val="auto"/>
          <w:sz w:val="22"/>
          <w:szCs w:val="22"/>
          <w:highlight w:val="none"/>
          <w:u w:val="single"/>
          <w:lang w:eastAsia="zh-CN"/>
        </w:rPr>
        <w:t>采购人</w:t>
      </w:r>
      <w:r>
        <w:rPr>
          <w:rFonts w:hint="eastAsia" w:ascii="宋体" w:hAnsi="宋体" w:eastAsia="宋体" w:cs="宋体"/>
          <w:color w:val="auto"/>
          <w:sz w:val="22"/>
          <w:szCs w:val="22"/>
          <w:highlight w:val="none"/>
          <w:u w:val="single"/>
        </w:rPr>
        <w:t>或</w:t>
      </w:r>
      <w:r>
        <w:rPr>
          <w:rFonts w:hint="eastAsia" w:ascii="宋体" w:hAnsi="宋体" w:cs="宋体"/>
          <w:color w:val="auto"/>
          <w:sz w:val="22"/>
          <w:szCs w:val="22"/>
          <w:highlight w:val="none"/>
          <w:u w:val="single"/>
          <w:lang w:eastAsia="zh-CN"/>
        </w:rPr>
        <w:t>采购代理机构</w:t>
      </w:r>
      <w:r>
        <w:rPr>
          <w:rFonts w:hint="eastAsia" w:ascii="宋体" w:hAnsi="宋体" w:eastAsia="宋体" w:cs="宋体"/>
          <w:color w:val="auto"/>
          <w:sz w:val="22"/>
          <w:szCs w:val="22"/>
          <w:highlight w:val="none"/>
          <w:u w:val="single"/>
        </w:rPr>
        <w:t>在收到</w:t>
      </w:r>
      <w:r>
        <w:rPr>
          <w:rFonts w:hint="eastAsia" w:ascii="宋体" w:hAnsi="宋体" w:cs="宋体"/>
          <w:color w:val="auto"/>
          <w:sz w:val="22"/>
          <w:szCs w:val="22"/>
          <w:highlight w:val="none"/>
          <w:u w:val="single"/>
          <w:lang w:eastAsia="zh-CN"/>
        </w:rPr>
        <w:t>供应商</w:t>
      </w:r>
      <w:r>
        <w:rPr>
          <w:rFonts w:hint="eastAsia" w:ascii="宋体" w:hAnsi="宋体" w:eastAsia="宋体" w:cs="宋体"/>
          <w:color w:val="auto"/>
          <w:sz w:val="22"/>
          <w:szCs w:val="22"/>
          <w:highlight w:val="none"/>
          <w:u w:val="single"/>
        </w:rPr>
        <w:t>的书面质疑后七个工作日内作出答复，但答复的内容不得涉及商业秘密。质疑</w:t>
      </w:r>
      <w:r>
        <w:rPr>
          <w:rFonts w:hint="eastAsia" w:ascii="宋体" w:hAnsi="宋体" w:cs="宋体"/>
          <w:color w:val="auto"/>
          <w:sz w:val="22"/>
          <w:szCs w:val="22"/>
          <w:highlight w:val="none"/>
          <w:u w:val="single"/>
          <w:lang w:eastAsia="zh-CN"/>
        </w:rPr>
        <w:t>供应商</w:t>
      </w:r>
      <w:r>
        <w:rPr>
          <w:rFonts w:hint="eastAsia" w:ascii="宋体" w:hAnsi="宋体" w:eastAsia="宋体" w:cs="宋体"/>
          <w:color w:val="auto"/>
          <w:sz w:val="22"/>
          <w:szCs w:val="22"/>
          <w:highlight w:val="none"/>
          <w:u w:val="single"/>
        </w:rPr>
        <w:t>对</w:t>
      </w:r>
      <w:r>
        <w:rPr>
          <w:rFonts w:hint="eastAsia" w:ascii="宋体" w:hAnsi="宋体" w:cs="宋体"/>
          <w:color w:val="auto"/>
          <w:sz w:val="22"/>
          <w:szCs w:val="22"/>
          <w:highlight w:val="none"/>
          <w:u w:val="single"/>
          <w:lang w:eastAsia="zh-CN"/>
        </w:rPr>
        <w:t>采购人</w:t>
      </w:r>
      <w:r>
        <w:rPr>
          <w:rFonts w:hint="eastAsia" w:ascii="宋体" w:hAnsi="宋体" w:eastAsia="宋体" w:cs="宋体"/>
          <w:color w:val="auto"/>
          <w:sz w:val="22"/>
          <w:szCs w:val="22"/>
          <w:highlight w:val="none"/>
          <w:u w:val="single"/>
        </w:rPr>
        <w:t>或</w:t>
      </w:r>
      <w:r>
        <w:rPr>
          <w:rFonts w:hint="eastAsia" w:ascii="宋体" w:hAnsi="宋体" w:cs="宋体"/>
          <w:color w:val="auto"/>
          <w:sz w:val="22"/>
          <w:szCs w:val="22"/>
          <w:highlight w:val="none"/>
          <w:u w:val="single"/>
          <w:lang w:eastAsia="zh-CN"/>
        </w:rPr>
        <w:t>采购代理机构</w:t>
      </w:r>
      <w:r>
        <w:rPr>
          <w:rFonts w:hint="eastAsia" w:ascii="宋体" w:hAnsi="宋体" w:eastAsia="宋体" w:cs="宋体"/>
          <w:color w:val="auto"/>
          <w:sz w:val="22"/>
          <w:szCs w:val="22"/>
          <w:highlight w:val="none"/>
          <w:u w:val="single"/>
        </w:rPr>
        <w:t>的答复不满意，可以在答复期满后十五个工作日内向</w:t>
      </w:r>
      <w:r>
        <w:rPr>
          <w:rFonts w:hint="eastAsia" w:ascii="宋体" w:hAnsi="宋体" w:cs="宋体"/>
          <w:color w:val="auto"/>
          <w:sz w:val="22"/>
          <w:szCs w:val="22"/>
          <w:highlight w:val="none"/>
          <w:u w:val="single"/>
          <w:lang w:eastAsia="zh-CN"/>
        </w:rPr>
        <w:t>采购人</w:t>
      </w:r>
      <w:r>
        <w:rPr>
          <w:rFonts w:hint="eastAsia" w:ascii="宋体" w:hAnsi="宋体" w:eastAsia="宋体" w:cs="宋体"/>
          <w:color w:val="auto"/>
          <w:sz w:val="22"/>
          <w:szCs w:val="22"/>
          <w:highlight w:val="none"/>
          <w:u w:val="single"/>
        </w:rPr>
        <w:t>的采购监督管理部门投诉。</w:t>
      </w:r>
    </w:p>
    <w:p>
      <w:pPr>
        <w:numPr>
          <w:ilvl w:val="-1"/>
          <w:numId w:val="0"/>
        </w:numPr>
        <w:tabs>
          <w:tab w:val="left" w:pos="540"/>
        </w:tabs>
        <w:overflowPunct w:val="0"/>
        <w:spacing w:line="400" w:lineRule="exact"/>
        <w:ind w:left="0" w:firstLine="440" w:firstLineChars="200"/>
        <w:rPr>
          <w:rFonts w:hint="default" w:eastAsia="宋体"/>
          <w:lang w:val="en-US" w:eastAsia="zh-CN"/>
        </w:rPr>
      </w:pPr>
      <w:r>
        <w:rPr>
          <w:rFonts w:hint="eastAsia" w:ascii="宋体" w:hAnsi="宋体" w:cs="宋体"/>
          <w:color w:val="auto"/>
          <w:sz w:val="22"/>
          <w:szCs w:val="22"/>
          <w:highlight w:val="none"/>
          <w:u w:val="single"/>
          <w:lang w:val="en-US" w:eastAsia="zh-CN"/>
        </w:rPr>
        <w:t>5.3</w:t>
      </w:r>
      <w:bookmarkStart w:id="11" w:name="_Hlk58255193"/>
      <w:r>
        <w:rPr>
          <w:rFonts w:hint="eastAsia" w:ascii="新宋体" w:hAnsi="新宋体" w:eastAsia="新宋体" w:cs="新宋体"/>
          <w:kern w:val="2"/>
          <w:sz w:val="22"/>
          <w:szCs w:val="22"/>
          <w:u w:val="single"/>
        </w:rPr>
        <w:t>温州市国有资本投资运营有限公司负责对投标供应商反映的本次采购活动中出现的违法违规问题进行答疑回复。投标供应商认为温州市国有资本投资运营有限公司答疑回复处理结果不合法的，可以采购人或代理机构为对象依法向人民法院提起诉讼</w:t>
      </w:r>
      <w:r>
        <w:rPr>
          <w:rFonts w:hint="eastAsia" w:ascii="新宋体" w:hAnsi="新宋体" w:eastAsia="新宋体" w:cs="新宋体"/>
          <w:sz w:val="22"/>
          <w:szCs w:val="22"/>
          <w:u w:val="single"/>
        </w:rPr>
        <w:t>。</w:t>
      </w:r>
      <w:bookmarkEnd w:id="11"/>
    </w:p>
    <w:p>
      <w:pPr>
        <w:keepLines w:val="0"/>
        <w:pageBreakBefore w:val="0"/>
        <w:kinsoku/>
        <w:topLinePunct w:val="0"/>
        <w:bidi w:val="0"/>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5.</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投诉人投诉时，应提交投诉书，投诉书应当由本人并由法定代表人签字盖公章，投诉书应说明具体的投诉事项及事实依据。投诉人对投诉书的真实性负责，恶意投诉将承当相应的法律和民事责任。</w:t>
      </w:r>
    </w:p>
    <w:p>
      <w:pPr>
        <w:keepLines w:val="0"/>
        <w:pageBreakBefore w:val="0"/>
        <w:kinsoku/>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采购监督管理部门：</w:t>
      </w:r>
      <w:r>
        <w:rPr>
          <w:rFonts w:hint="eastAsia" w:ascii="宋体" w:hAnsi="宋体" w:eastAsia="宋体" w:cs="宋体"/>
          <w:color w:val="auto"/>
          <w:sz w:val="22"/>
          <w:szCs w:val="22"/>
          <w:highlight w:val="none"/>
          <w:lang w:eastAsia="zh-CN"/>
        </w:rPr>
        <w:t>温州市国有资本投资运营有限公司</w:t>
      </w:r>
      <w:r>
        <w:rPr>
          <w:rFonts w:hint="eastAsia" w:ascii="宋体" w:hAnsi="宋体" w:eastAsia="宋体" w:cs="宋体"/>
          <w:color w:val="auto"/>
          <w:sz w:val="22"/>
          <w:szCs w:val="22"/>
          <w:highlight w:val="none"/>
        </w:rPr>
        <w:t>纪检监察室</w:t>
      </w:r>
    </w:p>
    <w:p>
      <w:pPr>
        <w:keepLines w:val="0"/>
        <w:pageBreakBefore w:val="0"/>
        <w:kinsoku/>
        <w:topLinePunct w:val="0"/>
        <w:bidi w:val="0"/>
        <w:spacing w:line="460" w:lineRule="exact"/>
        <w:ind w:firstLine="539" w:firstLineChars="245"/>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电话：</w:t>
      </w:r>
      <w:r>
        <w:rPr>
          <w:rFonts w:hint="eastAsia" w:ascii="宋体" w:hAnsi="宋体" w:eastAsia="宋体" w:cs="宋体"/>
          <w:color w:val="auto"/>
          <w:sz w:val="22"/>
          <w:szCs w:val="22"/>
          <w:highlight w:val="none"/>
          <w:lang w:eastAsia="zh-CN"/>
        </w:rPr>
        <w:t>0577-89971800</w:t>
      </w:r>
    </w:p>
    <w:p>
      <w:pPr>
        <w:keepLines w:val="0"/>
        <w:pageBreakBefore w:val="0"/>
        <w:kinsoku/>
        <w:topLinePunct w:val="0"/>
        <w:bidi w:val="0"/>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6.</w:t>
      </w:r>
      <w:r>
        <w:rPr>
          <w:rFonts w:hint="eastAsia" w:ascii="宋体" w:hAnsi="宋体" w:cs="宋体"/>
          <w:b/>
          <w:color w:val="auto"/>
          <w:sz w:val="22"/>
          <w:szCs w:val="22"/>
          <w:highlight w:val="none"/>
          <w:lang w:eastAsia="zh-CN"/>
        </w:rPr>
        <w:t>招标代理</w:t>
      </w:r>
      <w:r>
        <w:rPr>
          <w:rFonts w:hint="eastAsia" w:ascii="宋体" w:hAnsi="宋体" w:eastAsia="宋体" w:cs="宋体"/>
          <w:b/>
          <w:color w:val="auto"/>
          <w:sz w:val="22"/>
          <w:szCs w:val="22"/>
          <w:highlight w:val="none"/>
        </w:rPr>
        <w:t>服务费</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6.1</w:t>
      </w:r>
      <w:r>
        <w:rPr>
          <w:rFonts w:hint="eastAsia" w:ascii="宋体" w:hAnsi="宋体" w:cs="宋体"/>
          <w:b/>
          <w:bCs/>
          <w:color w:val="auto"/>
          <w:sz w:val="22"/>
          <w:szCs w:val="22"/>
          <w:highlight w:val="none"/>
          <w:lang w:eastAsia="zh-CN"/>
        </w:rPr>
        <w:t>招标代理</w:t>
      </w:r>
      <w:r>
        <w:rPr>
          <w:rFonts w:hint="eastAsia" w:ascii="宋体" w:hAnsi="宋体" w:eastAsia="宋体" w:cs="宋体"/>
          <w:b/>
          <w:bCs/>
          <w:color w:val="auto"/>
          <w:sz w:val="22"/>
          <w:szCs w:val="22"/>
          <w:highlight w:val="none"/>
        </w:rPr>
        <w:t>服务费：</w:t>
      </w:r>
      <w:r>
        <w:rPr>
          <w:rFonts w:hint="eastAsia" w:ascii="宋体" w:hAnsi="宋体" w:eastAsia="宋体" w:cs="宋体"/>
          <w:b/>
          <w:bCs/>
          <w:color w:val="auto"/>
          <w:sz w:val="22"/>
          <w:szCs w:val="22"/>
          <w:highlight w:val="none"/>
          <w:u w:val="single"/>
          <w:lang w:val="en-US" w:eastAsia="zh-CN"/>
        </w:rPr>
        <w:t xml:space="preserve"> </w:t>
      </w:r>
      <w:r>
        <w:rPr>
          <w:rFonts w:hint="eastAsia" w:ascii="宋体" w:hAnsi="宋体" w:cs="宋体"/>
          <w:b/>
          <w:bCs/>
          <w:color w:val="auto"/>
          <w:sz w:val="22"/>
          <w:szCs w:val="22"/>
          <w:highlight w:val="none"/>
          <w:u w:val="single"/>
          <w:lang w:val="en-US" w:eastAsia="zh-CN"/>
        </w:rPr>
        <w:t>人民币肆仟元整（￥4000元），</w:t>
      </w:r>
      <w:r>
        <w:rPr>
          <w:rFonts w:hint="eastAsia" w:ascii="宋体" w:hAnsi="宋体" w:eastAsia="宋体" w:cs="宋体"/>
          <w:color w:val="auto"/>
          <w:sz w:val="22"/>
          <w:szCs w:val="22"/>
          <w:highlight w:val="none"/>
        </w:rPr>
        <w:t>由</w:t>
      </w:r>
      <w:r>
        <w:rPr>
          <w:rFonts w:hint="eastAsia" w:ascii="宋体" w:hAnsi="宋体" w:cs="宋体"/>
          <w:color w:val="auto"/>
          <w:sz w:val="22"/>
          <w:szCs w:val="22"/>
          <w:highlight w:val="none"/>
          <w:lang w:val="en-US" w:eastAsia="zh-CN"/>
        </w:rPr>
        <w:t>中标单位</w:t>
      </w:r>
      <w:r>
        <w:rPr>
          <w:rFonts w:hint="eastAsia" w:ascii="宋体" w:hAnsi="宋体" w:eastAsia="宋体" w:cs="宋体"/>
          <w:color w:val="auto"/>
          <w:sz w:val="22"/>
          <w:szCs w:val="22"/>
          <w:highlight w:val="none"/>
        </w:rPr>
        <w:t>在领取</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时支付</w:t>
      </w:r>
      <w:r>
        <w:rPr>
          <w:rFonts w:hint="eastAsia" w:ascii="宋体" w:hAnsi="宋体" w:eastAsia="宋体" w:cs="宋体"/>
          <w:b/>
          <w:bCs/>
          <w:color w:val="auto"/>
          <w:sz w:val="22"/>
          <w:szCs w:val="22"/>
          <w:highlight w:val="none"/>
        </w:rPr>
        <w:t>。</w:t>
      </w:r>
    </w:p>
    <w:p>
      <w:pPr>
        <w:keepLines w:val="0"/>
        <w:pageBreakBefore w:val="0"/>
        <w:kinsoku/>
        <w:topLinePunct w:val="0"/>
        <w:bidi w:val="0"/>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6.2 </w:t>
      </w:r>
      <w:r>
        <w:rPr>
          <w:rFonts w:hint="eastAsia" w:ascii="宋体" w:hAnsi="宋体" w:cs="宋体"/>
          <w:color w:val="auto"/>
          <w:sz w:val="22"/>
          <w:szCs w:val="22"/>
          <w:highlight w:val="none"/>
          <w:lang w:eastAsia="zh-CN"/>
        </w:rPr>
        <w:t>招标代理</w:t>
      </w:r>
      <w:r>
        <w:rPr>
          <w:rFonts w:hint="eastAsia" w:ascii="宋体" w:hAnsi="宋体" w:eastAsia="宋体" w:cs="宋体"/>
          <w:color w:val="auto"/>
          <w:sz w:val="22"/>
          <w:szCs w:val="22"/>
          <w:highlight w:val="none"/>
        </w:rPr>
        <w:t>服务费可以是现金</w:t>
      </w:r>
      <w:r>
        <w:rPr>
          <w:rFonts w:hint="eastAsia" w:ascii="宋体" w:hAnsi="宋体" w:cs="宋体"/>
          <w:color w:val="auto"/>
          <w:sz w:val="22"/>
          <w:szCs w:val="22"/>
          <w:highlight w:val="none"/>
          <w:lang w:val="en-US" w:eastAsia="zh-CN"/>
        </w:rPr>
        <w:t>或银行转账</w:t>
      </w:r>
      <w:r>
        <w:rPr>
          <w:rFonts w:hint="eastAsia" w:ascii="宋体" w:hAnsi="宋体" w:eastAsia="宋体" w:cs="宋体"/>
          <w:color w:val="auto"/>
          <w:sz w:val="22"/>
          <w:szCs w:val="22"/>
          <w:highlight w:val="none"/>
        </w:rPr>
        <w:t>。</w:t>
      </w:r>
    </w:p>
    <w:p>
      <w:pPr>
        <w:keepLines w:val="0"/>
        <w:pageBreakBefore w:val="0"/>
        <w:kinsoku/>
        <w:topLinePunct w:val="0"/>
        <w:bidi w:val="0"/>
        <w:spacing w:line="460" w:lineRule="exact"/>
        <w:ind w:firstLine="976" w:firstLineChars="44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户名：</w:t>
      </w:r>
      <w:r>
        <w:rPr>
          <w:rFonts w:hint="eastAsia" w:ascii="宋体" w:hAnsi="宋体" w:eastAsia="宋体" w:cs="宋体"/>
          <w:color w:val="auto"/>
          <w:sz w:val="22"/>
          <w:szCs w:val="22"/>
          <w:highlight w:val="none"/>
          <w:lang w:eastAsia="zh-CN"/>
        </w:rPr>
        <w:t>温州市圣励招标代理有限公司</w:t>
      </w:r>
      <w:r>
        <w:rPr>
          <w:rFonts w:hint="eastAsia" w:ascii="宋体" w:hAnsi="宋体" w:eastAsia="宋体" w:cs="宋体"/>
          <w:color w:val="auto"/>
          <w:sz w:val="22"/>
          <w:szCs w:val="22"/>
          <w:highlight w:val="none"/>
        </w:rPr>
        <w:t xml:space="preserve">       </w:t>
      </w:r>
    </w:p>
    <w:p>
      <w:pPr>
        <w:keepLines w:val="0"/>
        <w:pageBreakBefore w:val="0"/>
        <w:kinsoku/>
        <w:topLinePunct w:val="0"/>
        <w:bidi w:val="0"/>
        <w:spacing w:line="460" w:lineRule="exact"/>
        <w:ind w:firstLine="976" w:firstLineChars="44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账号：376679356817</w:t>
      </w:r>
    </w:p>
    <w:p>
      <w:pPr>
        <w:keepLines w:val="0"/>
        <w:pageBreakBefore w:val="0"/>
        <w:tabs>
          <w:tab w:val="left" w:pos="360"/>
        </w:tabs>
        <w:kinsoku/>
        <w:topLinePunct w:val="0"/>
        <w:bidi w:val="0"/>
        <w:spacing w:line="460" w:lineRule="exact"/>
        <w:ind w:firstLine="990" w:firstLineChars="45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开户行：中国银行温州市国贸支行</w:t>
      </w:r>
    </w:p>
    <w:p>
      <w:pPr>
        <w:keepLines w:val="0"/>
        <w:pageBreakBefore w:val="0"/>
        <w:kinsoku/>
        <w:topLinePunct w:val="0"/>
        <w:bidi w:val="0"/>
        <w:spacing w:line="460" w:lineRule="exact"/>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br w:type="page"/>
      </w:r>
    </w:p>
    <w:p>
      <w:pPr>
        <w:pStyle w:val="3"/>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0"/>
        <w:rPr>
          <w:rFonts w:hint="eastAsia" w:ascii="宋体" w:hAnsi="宋体" w:eastAsia="宋体" w:cs="宋体"/>
          <w:sz w:val="32"/>
          <w:szCs w:val="32"/>
          <w:lang w:eastAsia="zh-CN"/>
        </w:rPr>
      </w:pPr>
      <w:bookmarkStart w:id="12" w:name="_Toc29939"/>
      <w:bookmarkStart w:id="13" w:name="_Toc27010"/>
      <w:r>
        <w:rPr>
          <w:rFonts w:hint="eastAsia" w:ascii="宋体" w:hAnsi="宋体" w:eastAsia="宋体" w:cs="宋体"/>
          <w:b/>
          <w:color w:val="auto"/>
          <w:sz w:val="32"/>
          <w:szCs w:val="32"/>
          <w:highlight w:val="none"/>
        </w:rPr>
        <w:t>第二部分 合同模板</w:t>
      </w:r>
      <w:bookmarkEnd w:id="12"/>
      <w:bookmarkEnd w:id="13"/>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 xml:space="preserve"> 具体条款以甲方为主协商确定。但合同条款的基本内容应与以下要求的内容相一致。</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 定义：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本合同下列述语应解释为：</w:t>
      </w:r>
    </w:p>
    <w:p>
      <w:pPr>
        <w:keepNext w:val="0"/>
        <w:keepLines w:val="0"/>
        <w:pageBreakBefore w:val="0"/>
        <w:widowControl w:val="0"/>
        <w:kinsoku/>
        <w:wordWrap/>
        <w:overflowPunct/>
        <w:topLinePunct w:val="0"/>
        <w:autoSpaceDE/>
        <w:autoSpaceDN/>
        <w:bidi w:val="0"/>
        <w:adjustRightInd/>
        <w:snapToGrid/>
        <w:spacing w:line="460" w:lineRule="exact"/>
        <w:ind w:left="657" w:leftChars="208" w:hanging="220" w:hangingChars="1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1.1“合同”系指买卖双方经协商一致达成的协议，包括所有的附件和构成合同的</w:t>
      </w:r>
      <w:r>
        <w:rPr>
          <w:rFonts w:hint="eastAsia" w:ascii="宋体" w:hAnsi="宋体" w:cs="宋体"/>
          <w:color w:val="auto"/>
          <w:sz w:val="22"/>
          <w:szCs w:val="22"/>
          <w:highlight w:val="none"/>
          <w:lang w:eastAsia="zh-CN"/>
        </w:rPr>
        <w:t>其他</w:t>
      </w:r>
      <w:r>
        <w:rPr>
          <w:rFonts w:hint="eastAsia" w:ascii="宋体" w:hAnsi="宋体" w:eastAsia="宋体" w:cs="宋体"/>
          <w:color w:val="auto"/>
          <w:sz w:val="22"/>
          <w:szCs w:val="22"/>
          <w:highlight w:val="none"/>
        </w:rPr>
        <w:t>文件。</w:t>
      </w:r>
    </w:p>
    <w:p>
      <w:pPr>
        <w:keepNext w:val="0"/>
        <w:keepLines w:val="0"/>
        <w:pageBreakBefore w:val="0"/>
        <w:widowControl w:val="0"/>
        <w:kinsoku/>
        <w:wordWrap/>
        <w:overflowPunct/>
        <w:topLinePunct w:val="0"/>
        <w:autoSpaceDE/>
        <w:autoSpaceDN/>
        <w:bidi w:val="0"/>
        <w:adjustRightInd/>
        <w:snapToGrid/>
        <w:spacing w:line="460" w:lineRule="exact"/>
        <w:ind w:left="0"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1.2 </w:t>
      </w:r>
      <w:r>
        <w:rPr>
          <w:rFonts w:hint="eastAsia" w:ascii="宋体" w:hAnsi="宋体"/>
          <w:b/>
          <w:bCs/>
          <w:highlight w:val="none"/>
        </w:rPr>
        <w:t>投标报价应包括</w:t>
      </w:r>
      <w:r>
        <w:rPr>
          <w:rFonts w:ascii="宋体" w:hAnsi="宋体"/>
          <w:b/>
          <w:bCs/>
          <w:highlight w:val="none"/>
        </w:rPr>
        <w:t>货款、标准附件、备品备件、专用工具、包装、运输、装卸、保险、税金、货到就位以及安装、调试、培训、保修等一切税金和费用。</w:t>
      </w:r>
      <w:r>
        <w:rPr>
          <w:rFonts w:hint="eastAsia" w:ascii="宋体" w:hAnsi="宋体"/>
          <w:b/>
          <w:bCs/>
          <w:highlight w:val="none"/>
        </w:rPr>
        <w:t>投标报价（包括单价、总价等）均保留到小数点后两位（如：100.88元）。</w:t>
      </w:r>
      <w:r>
        <w:rPr>
          <w:rFonts w:hint="eastAsia" w:ascii="宋体" w:hAnsi="宋体"/>
          <w:b/>
          <w:bCs/>
          <w:highlight w:val="none"/>
          <w:lang w:eastAsia="zh-CN"/>
        </w:rPr>
        <w:t>供应商</w:t>
      </w:r>
      <w:r>
        <w:rPr>
          <w:rFonts w:hint="eastAsia" w:ascii="宋体" w:hAnsi="宋体"/>
          <w:b/>
          <w:bCs/>
          <w:highlight w:val="none"/>
        </w:rPr>
        <w:t>必须报有合理单价，其将作为设备增减的主要依据</w:t>
      </w:r>
      <w:r>
        <w:rPr>
          <w:rFonts w:hint="eastAsia" w:ascii="宋体" w:hAnsi="宋体"/>
          <w:b/>
          <w:bCs/>
          <w:highlight w:val="none"/>
          <w:lang w:eastAsia="zh-CN"/>
        </w:rPr>
        <w:t>，</w:t>
      </w:r>
      <w:r>
        <w:rPr>
          <w:rFonts w:hint="eastAsia" w:ascii="宋体" w:hAnsi="宋体" w:eastAsia="宋体" w:cs="宋体"/>
          <w:b/>
          <w:bCs/>
          <w:color w:val="auto"/>
          <w:sz w:val="22"/>
          <w:szCs w:val="22"/>
          <w:highlight w:val="none"/>
        </w:rPr>
        <w:t>完成合同所需的一切本身和不可或缺的所有工作开支、政策性文件规定及合同包含的所有风险、责任等各项全部费用，</w:t>
      </w:r>
      <w:r>
        <w:rPr>
          <w:rFonts w:hint="eastAsia" w:ascii="宋体" w:hAnsi="宋体" w:cs="宋体"/>
          <w:b/>
          <w:bCs/>
          <w:color w:val="auto"/>
          <w:sz w:val="22"/>
          <w:szCs w:val="22"/>
          <w:highlight w:val="none"/>
          <w:lang w:val="en-US" w:eastAsia="zh-CN"/>
        </w:rPr>
        <w:t>包</w:t>
      </w:r>
      <w:r>
        <w:rPr>
          <w:rFonts w:hint="eastAsia" w:ascii="新宋体" w:hAnsi="新宋体" w:eastAsia="新宋体"/>
          <w:b/>
          <w:bCs w:val="0"/>
          <w:sz w:val="22"/>
          <w:szCs w:val="22"/>
          <w:highlight w:val="none"/>
        </w:rPr>
        <w:t>括但不限于</w:t>
      </w:r>
      <w:r>
        <w:rPr>
          <w:rFonts w:hint="eastAsia" w:ascii="新宋体" w:hAnsi="新宋体" w:eastAsia="新宋体"/>
          <w:b/>
          <w:bCs w:val="0"/>
          <w:sz w:val="22"/>
          <w:szCs w:val="22"/>
          <w:highlight w:val="none"/>
          <w:lang w:val="en-US" w:eastAsia="zh-CN"/>
        </w:rPr>
        <w:t>谈判供应商</w:t>
      </w:r>
      <w:r>
        <w:rPr>
          <w:rFonts w:hint="eastAsia" w:ascii="新宋体" w:hAnsi="新宋体" w:eastAsia="新宋体"/>
          <w:b/>
          <w:bCs w:val="0"/>
          <w:sz w:val="22"/>
          <w:szCs w:val="22"/>
          <w:highlight w:val="none"/>
        </w:rPr>
        <w:t>各项成本支出、合理的利润、应交纳的税金及采购代理费用等</w:t>
      </w:r>
      <w:r>
        <w:rPr>
          <w:rFonts w:hint="eastAsia" w:ascii="新宋体" w:hAnsi="新宋体" w:eastAsia="新宋体"/>
          <w:b/>
          <w:bCs w:val="0"/>
          <w:sz w:val="22"/>
          <w:szCs w:val="22"/>
          <w:highlight w:val="none"/>
          <w:lang w:eastAsia="zh-CN"/>
        </w:rPr>
        <w:t>，</w:t>
      </w:r>
      <w:r>
        <w:rPr>
          <w:rFonts w:hint="eastAsia" w:ascii="新宋体" w:hAnsi="新宋体" w:eastAsia="新宋体" w:cs="新宋体"/>
          <w:b/>
          <w:bCs w:val="0"/>
          <w:kern w:val="0"/>
          <w:sz w:val="22"/>
          <w:szCs w:val="22"/>
          <w:highlight w:val="none"/>
        </w:rPr>
        <w:t>实行固定费用总包干</w:t>
      </w:r>
      <w:r>
        <w:rPr>
          <w:rFonts w:ascii="Arial" w:hAnsi="Arial" w:cs="Arial"/>
          <w:b/>
          <w:szCs w:val="21"/>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left="657" w:leftChars="208" w:hanging="220" w:hangingChars="1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1.3“货物”是指根据合同规定须向</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提供的一切货物和</w:t>
      </w:r>
      <w:r>
        <w:rPr>
          <w:rFonts w:hint="eastAsia" w:ascii="宋体" w:hAnsi="宋体" w:cs="宋体"/>
          <w:color w:val="auto"/>
          <w:sz w:val="22"/>
          <w:szCs w:val="22"/>
          <w:highlight w:val="none"/>
          <w:lang w:eastAsia="zh-CN"/>
        </w:rPr>
        <w:t>其他</w:t>
      </w:r>
      <w:r>
        <w:rPr>
          <w:rFonts w:hint="eastAsia" w:ascii="宋体" w:hAnsi="宋体" w:eastAsia="宋体" w:cs="宋体"/>
          <w:color w:val="auto"/>
          <w:sz w:val="22"/>
          <w:szCs w:val="22"/>
          <w:highlight w:val="none"/>
        </w:rPr>
        <w:t>材料。</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1.4“服务”是指根据合同规定</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承担与供货有关的辅助服务，如运输、保险</w:t>
      </w:r>
      <w:r>
        <w:rPr>
          <w:rFonts w:hint="eastAsia" w:ascii="宋体" w:hAnsi="宋体" w:cs="宋体"/>
          <w:color w:val="auto"/>
          <w:sz w:val="22"/>
          <w:szCs w:val="22"/>
          <w:highlight w:val="none"/>
          <w:lang w:eastAsia="zh-CN"/>
        </w:rPr>
        <w:t>以及其他</w:t>
      </w:r>
      <w:r>
        <w:rPr>
          <w:rFonts w:hint="eastAsia" w:ascii="宋体" w:hAnsi="宋体" w:eastAsia="宋体" w:cs="宋体"/>
          <w:color w:val="auto"/>
          <w:sz w:val="22"/>
          <w:szCs w:val="22"/>
          <w:highlight w:val="none"/>
        </w:rPr>
        <w:t>的伴随服务，例如安装、提供技术协助和合同中规定</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应承担的</w:t>
      </w:r>
      <w:r>
        <w:rPr>
          <w:rFonts w:hint="eastAsia" w:ascii="宋体" w:hAnsi="宋体" w:cs="宋体"/>
          <w:color w:val="auto"/>
          <w:sz w:val="22"/>
          <w:szCs w:val="22"/>
          <w:highlight w:val="none"/>
          <w:lang w:eastAsia="zh-CN"/>
        </w:rPr>
        <w:t>其他</w:t>
      </w:r>
      <w:r>
        <w:rPr>
          <w:rFonts w:hint="eastAsia" w:ascii="宋体" w:hAnsi="宋体" w:eastAsia="宋体" w:cs="宋体"/>
          <w:color w:val="auto"/>
          <w:sz w:val="22"/>
          <w:szCs w:val="22"/>
          <w:highlight w:val="none"/>
        </w:rPr>
        <w:t>义务。</w:t>
      </w:r>
    </w:p>
    <w:p>
      <w:pPr>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1.5“现场”是指合同项下货物将要进行安装运行的地点。</w:t>
      </w:r>
    </w:p>
    <w:p>
      <w:pPr>
        <w:keepNext w:val="0"/>
        <w:keepLines w:val="0"/>
        <w:pageBreakBefore w:val="0"/>
        <w:widowControl w:val="0"/>
        <w:kinsoku/>
        <w:wordWrap/>
        <w:overflowPunct/>
        <w:topLinePunct w:val="0"/>
        <w:autoSpaceDE/>
        <w:autoSpaceDN/>
        <w:bidi w:val="0"/>
        <w:adjustRightInd/>
        <w:snapToGrid/>
        <w:spacing w:line="460" w:lineRule="exact"/>
        <w:ind w:left="657" w:leftChars="208" w:hanging="220" w:hangingChars="1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1.6“验收”是指合同双方依据规定的程序和条件确认合同项下的货物符合技术规范的要求。</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2.标准</w:t>
      </w:r>
    </w:p>
    <w:p>
      <w:pPr>
        <w:keepNext w:val="0"/>
        <w:keepLines w:val="0"/>
        <w:pageBreakBefore w:val="0"/>
        <w:widowControl w:val="0"/>
        <w:kinsoku/>
        <w:wordWrap/>
        <w:overflowPunct/>
        <w:topLinePunct w:val="0"/>
        <w:autoSpaceDE/>
        <w:autoSpaceDN/>
        <w:bidi w:val="0"/>
        <w:adjustRightInd/>
        <w:snapToGrid/>
        <w:spacing w:line="460" w:lineRule="exact"/>
        <w:ind w:lef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2.1本合同项下交付的货物应符合技术规格所述的标准。如在</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中无相应说明，则以国家颁布的最新版本标准或行业（部）标准或相应的国际标准执行，没有国家或行业（部）标准的则按企业标准执行。</w:t>
      </w:r>
    </w:p>
    <w:p>
      <w:pPr>
        <w:keepNext w:val="0"/>
        <w:keepLines w:val="0"/>
        <w:pageBreakBefore w:val="0"/>
        <w:widowControl w:val="0"/>
        <w:kinsoku/>
        <w:wordWrap/>
        <w:overflowPunct/>
        <w:topLinePunct w:val="0"/>
        <w:autoSpaceDE/>
        <w:autoSpaceDN/>
        <w:bidi w:val="0"/>
        <w:adjustRightInd/>
        <w:snapToGrid/>
        <w:spacing w:line="460" w:lineRule="exact"/>
        <w:ind w:left="657" w:leftChars="208" w:hanging="220" w:hangingChars="1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2.2除非技术规格中另有规定，计量单位均采用中华人民共和国法定计量单位。</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3.专利权</w:t>
      </w:r>
    </w:p>
    <w:p>
      <w:pPr>
        <w:keepNext w:val="0"/>
        <w:keepLines w:val="0"/>
        <w:pageBreakBefore w:val="0"/>
        <w:widowControl w:val="0"/>
        <w:kinsoku/>
        <w:wordWrap/>
        <w:overflowPunct/>
        <w:topLinePunct w:val="0"/>
        <w:autoSpaceDE/>
        <w:autoSpaceDN/>
        <w:bidi w:val="0"/>
        <w:adjustRightInd/>
        <w:snapToGrid/>
        <w:spacing w:line="460" w:lineRule="exact"/>
        <w:ind w:lef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应保证，</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在使用该货物或货物的任何一部分时，免受第三方提出的侵犯其专利权、商标权、著作权</w:t>
      </w:r>
      <w:r>
        <w:rPr>
          <w:rFonts w:hint="eastAsia" w:ascii="宋体" w:hAnsi="宋体" w:cs="宋体"/>
          <w:color w:val="auto"/>
          <w:sz w:val="22"/>
          <w:szCs w:val="22"/>
          <w:highlight w:val="none"/>
          <w:lang w:eastAsia="zh-CN"/>
        </w:rPr>
        <w:t>或其他</w:t>
      </w:r>
      <w:r>
        <w:rPr>
          <w:rFonts w:hint="eastAsia" w:ascii="宋体" w:hAnsi="宋体" w:eastAsia="宋体" w:cs="宋体"/>
          <w:color w:val="auto"/>
          <w:sz w:val="22"/>
          <w:szCs w:val="22"/>
          <w:highlight w:val="none"/>
        </w:rPr>
        <w:t>知识产权的起诉。</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应承担由此可能产生的一切法律责任和费用。</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4.包装要求</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4.1除合同另有规定外，</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应承担由于其包装或其防护措施不妥而引起货物锈蚀、损坏和丢失的任何损失的责任或费用。</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5.装运标记</w:t>
      </w:r>
    </w:p>
    <w:p>
      <w:pPr>
        <w:pStyle w:val="3"/>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5.1根据货物的特点和运输的不同要求，</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还应清楚地标注“小心轻放”、“防潮”、“此端向上”、“请勿倒置”、“保持干燥”等字样和其他通常贸易货物运输过程中使用的适当标志。</w:t>
      </w:r>
    </w:p>
    <w:p>
      <w:pPr>
        <w:pStyle w:val="3"/>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6.交货方式：</w:t>
      </w:r>
    </w:p>
    <w:p>
      <w:pPr>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6.1现场交货：</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负责办理运输和保险，将货物运抵</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指定的现场并落地就位。有关运输和保险的一切费用由</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承担。所有货物运抵现场的日期为交货日期。</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6.2在现场交货条件下，</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在货物发运前15天，将要发运货物的名称、规格、数量、尺寸、重量和货物的卸车，贮存的特殊要求以及运输工具名称以及启运日期，以书面形式通知</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6.3如因</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延误将上述内容用书面形式（包括传真、快递或是其他电子方式）通知</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，由此引起的一切损失应由</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承担。</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7.付款方式</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7.1合同签订</w:t>
      </w:r>
      <w:r>
        <w:rPr>
          <w:rFonts w:hint="eastAsia" w:ascii="宋体" w:hAnsi="宋体" w:cs="宋体"/>
          <w:b/>
          <w:bCs/>
          <w:color w:val="auto"/>
          <w:sz w:val="22"/>
          <w:szCs w:val="22"/>
          <w:highlight w:val="none"/>
          <w:lang w:val="en-US" w:eastAsia="zh-CN"/>
        </w:rPr>
        <w:t>之日起七个工作日内采购人支付合同总价款的30%，</w:t>
      </w:r>
      <w:r>
        <w:rPr>
          <w:rFonts w:hint="eastAsia" w:ascii="宋体" w:hAnsi="宋体" w:eastAsia="宋体" w:cs="宋体"/>
          <w:b/>
          <w:bCs/>
          <w:color w:val="auto"/>
          <w:sz w:val="22"/>
          <w:szCs w:val="22"/>
          <w:highlight w:val="none"/>
          <w:lang w:eastAsia="zh-CN"/>
        </w:rPr>
        <w:t>电动叉车</w:t>
      </w:r>
      <w:r>
        <w:rPr>
          <w:rFonts w:hint="eastAsia" w:ascii="宋体" w:hAnsi="宋体" w:cs="宋体"/>
          <w:b/>
          <w:bCs/>
          <w:color w:val="auto"/>
          <w:sz w:val="22"/>
          <w:szCs w:val="22"/>
          <w:highlight w:val="none"/>
          <w:lang w:val="en-US" w:eastAsia="zh-CN"/>
        </w:rPr>
        <w:t>及相关设备</w:t>
      </w:r>
      <w:r>
        <w:rPr>
          <w:rFonts w:hint="eastAsia" w:ascii="宋体" w:hAnsi="宋体" w:eastAsia="宋体" w:cs="宋体"/>
          <w:b/>
          <w:bCs/>
          <w:color w:val="auto"/>
          <w:sz w:val="22"/>
          <w:szCs w:val="22"/>
          <w:highlight w:val="none"/>
        </w:rPr>
        <w:t>安装验收合格</w:t>
      </w:r>
      <w:r>
        <w:rPr>
          <w:rFonts w:hint="eastAsia" w:ascii="宋体" w:hAnsi="宋体" w:cs="宋体"/>
          <w:b/>
          <w:bCs/>
          <w:color w:val="auto"/>
          <w:sz w:val="22"/>
          <w:szCs w:val="22"/>
          <w:highlight w:val="none"/>
          <w:lang w:val="en-US" w:eastAsia="zh-CN"/>
        </w:rPr>
        <w:t>，</w:t>
      </w:r>
      <w:r>
        <w:rPr>
          <w:rFonts w:hint="eastAsia" w:ascii="宋体" w:hAnsi="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必须开具该批次金额100%的</w:t>
      </w:r>
      <w:r>
        <w:rPr>
          <w:rFonts w:hint="eastAsia" w:ascii="宋体" w:hAnsi="宋体" w:cs="宋体"/>
          <w:b/>
          <w:bCs/>
          <w:color w:val="auto"/>
          <w:sz w:val="22"/>
          <w:szCs w:val="22"/>
          <w:highlight w:val="none"/>
          <w:lang w:val="en-US" w:eastAsia="zh-CN"/>
        </w:rPr>
        <w:t>增值税专用</w:t>
      </w:r>
      <w:r>
        <w:rPr>
          <w:rFonts w:hint="eastAsia" w:ascii="宋体" w:hAnsi="宋体" w:eastAsia="宋体" w:cs="宋体"/>
          <w:b/>
          <w:bCs/>
          <w:color w:val="auto"/>
          <w:sz w:val="22"/>
          <w:szCs w:val="22"/>
          <w:highlight w:val="none"/>
        </w:rPr>
        <w:t>发票</w:t>
      </w:r>
      <w:r>
        <w:rPr>
          <w:rFonts w:hint="eastAsia" w:ascii="宋体" w:hAnsi="宋体" w:cs="宋体"/>
          <w:b/>
          <w:bCs/>
          <w:color w:val="auto"/>
          <w:sz w:val="22"/>
          <w:szCs w:val="22"/>
          <w:highlight w:val="none"/>
          <w:lang w:val="en-US" w:eastAsia="zh-CN"/>
        </w:rPr>
        <w:t>后</w:t>
      </w:r>
      <w:r>
        <w:rPr>
          <w:rFonts w:hint="eastAsia" w:ascii="宋体" w:hAnsi="宋体" w:cs="宋体"/>
          <w:b/>
          <w:bCs/>
          <w:color w:val="auto"/>
          <w:sz w:val="22"/>
          <w:szCs w:val="22"/>
          <w:highlight w:val="none"/>
          <w:lang w:eastAsia="zh-CN"/>
        </w:rPr>
        <w:t>，采购人</w:t>
      </w:r>
      <w:r>
        <w:rPr>
          <w:rFonts w:hint="eastAsia" w:ascii="宋体" w:hAnsi="宋体" w:cs="宋体"/>
          <w:b/>
          <w:bCs/>
          <w:color w:val="auto"/>
          <w:sz w:val="22"/>
          <w:szCs w:val="22"/>
          <w:highlight w:val="none"/>
          <w:lang w:val="en-US" w:eastAsia="zh-CN"/>
        </w:rPr>
        <w:t>一次性付清剩余款项给</w:t>
      </w:r>
      <w:r>
        <w:rPr>
          <w:rFonts w:hint="eastAsia" w:ascii="宋体" w:hAnsi="宋体" w:cs="宋体"/>
          <w:b/>
          <w:bCs/>
          <w:color w:val="auto"/>
          <w:sz w:val="22"/>
          <w:szCs w:val="22"/>
          <w:highlight w:val="none"/>
          <w:lang w:eastAsia="zh-CN"/>
        </w:rPr>
        <w:t>供应商。</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cs="宋体"/>
          <w:b/>
          <w:bCs/>
          <w:color w:val="auto"/>
          <w:sz w:val="22"/>
          <w:szCs w:val="22"/>
          <w:highlight w:val="none"/>
          <w:lang w:val="en-US" w:eastAsia="zh-CN"/>
        </w:rPr>
        <w:t>8履约</w:t>
      </w:r>
      <w:r>
        <w:rPr>
          <w:rFonts w:hint="eastAsia" w:ascii="宋体" w:hAnsi="宋体" w:eastAsia="宋体" w:cs="宋体"/>
          <w:b/>
          <w:bCs/>
          <w:color w:val="auto"/>
          <w:sz w:val="22"/>
          <w:szCs w:val="22"/>
          <w:highlight w:val="none"/>
        </w:rPr>
        <w:t>保证金</w:t>
      </w:r>
    </w:p>
    <w:p>
      <w:pPr>
        <w:keepNext w:val="0"/>
        <w:keepLines w:val="0"/>
        <w:pageBreakBefore w:val="0"/>
        <w:widowControl w:val="0"/>
        <w:kinsoku/>
        <w:wordWrap/>
        <w:overflowPunct/>
        <w:topLinePunct w:val="0"/>
        <w:autoSpaceDE/>
        <w:autoSpaceDN/>
        <w:bidi w:val="0"/>
        <w:adjustRightInd/>
        <w:snapToGrid/>
        <w:spacing w:line="460" w:lineRule="exact"/>
        <w:ind w:firstLine="464" w:firstLineChars="200"/>
        <w:textAlignment w:val="auto"/>
        <w:rPr>
          <w:rFonts w:hint="eastAsia" w:ascii="宋体" w:hAnsi="宋体" w:eastAsia="宋体" w:cs="宋体"/>
          <w:color w:val="auto"/>
          <w:spacing w:val="6"/>
          <w:sz w:val="22"/>
          <w:szCs w:val="22"/>
          <w:highlight w:val="none"/>
        </w:rPr>
      </w:pPr>
      <w:r>
        <w:rPr>
          <w:rFonts w:hint="eastAsia" w:ascii="宋体" w:hAnsi="宋体" w:cs="宋体"/>
          <w:color w:val="auto"/>
          <w:spacing w:val="6"/>
          <w:sz w:val="22"/>
          <w:szCs w:val="22"/>
          <w:highlight w:val="none"/>
          <w:lang w:val="en-US" w:eastAsia="zh-CN"/>
        </w:rPr>
        <w:t>8.</w:t>
      </w:r>
      <w:r>
        <w:rPr>
          <w:rFonts w:hint="eastAsia" w:ascii="宋体" w:hAnsi="宋体" w:eastAsia="宋体" w:cs="宋体"/>
          <w:color w:val="auto"/>
          <w:spacing w:val="6"/>
          <w:sz w:val="22"/>
          <w:szCs w:val="22"/>
          <w:highlight w:val="none"/>
        </w:rPr>
        <w:t>1</w:t>
      </w:r>
      <w:r>
        <w:rPr>
          <w:rFonts w:hint="eastAsia" w:ascii="宋体" w:hAnsi="宋体" w:cs="宋体"/>
          <w:bCs/>
          <w:color w:val="auto"/>
          <w:sz w:val="22"/>
          <w:szCs w:val="22"/>
          <w:highlight w:val="none"/>
          <w:lang w:eastAsia="zh-CN"/>
        </w:rPr>
        <w:t>中标供应商</w:t>
      </w:r>
      <w:r>
        <w:rPr>
          <w:rFonts w:hint="eastAsia" w:ascii="宋体" w:hAnsi="宋体" w:eastAsia="宋体" w:cs="宋体"/>
          <w:bCs/>
          <w:color w:val="auto"/>
          <w:sz w:val="22"/>
          <w:szCs w:val="22"/>
          <w:highlight w:val="none"/>
        </w:rPr>
        <w:t>应按</w:t>
      </w:r>
      <w:r>
        <w:rPr>
          <w:rFonts w:hint="eastAsia" w:ascii="宋体" w:hAnsi="宋体" w:cs="宋体"/>
          <w:bCs/>
          <w:color w:val="auto"/>
          <w:sz w:val="22"/>
          <w:szCs w:val="22"/>
          <w:highlight w:val="none"/>
          <w:lang w:eastAsia="zh-CN"/>
        </w:rPr>
        <w:t>中标通知书</w:t>
      </w:r>
      <w:r>
        <w:rPr>
          <w:rFonts w:hint="eastAsia" w:ascii="宋体" w:hAnsi="宋体" w:eastAsia="宋体" w:cs="宋体"/>
          <w:bCs/>
          <w:color w:val="auto"/>
          <w:sz w:val="22"/>
          <w:szCs w:val="22"/>
          <w:highlight w:val="none"/>
        </w:rPr>
        <w:t>规定的时间、地点与</w:t>
      </w:r>
      <w:r>
        <w:rPr>
          <w:rFonts w:hint="eastAsia" w:ascii="宋体" w:hAnsi="宋体" w:cs="宋体"/>
          <w:bCs/>
          <w:color w:val="auto"/>
          <w:sz w:val="22"/>
          <w:szCs w:val="22"/>
          <w:highlight w:val="none"/>
          <w:lang w:eastAsia="zh-CN"/>
        </w:rPr>
        <w:t>采购人</w:t>
      </w:r>
      <w:r>
        <w:rPr>
          <w:rFonts w:hint="eastAsia" w:ascii="宋体" w:hAnsi="宋体" w:eastAsia="宋体" w:cs="宋体"/>
          <w:bCs/>
          <w:color w:val="auto"/>
          <w:sz w:val="22"/>
          <w:szCs w:val="22"/>
          <w:highlight w:val="none"/>
        </w:rPr>
        <w:t>签订合同，同时提交履约保证金</w:t>
      </w:r>
      <w:r>
        <w:rPr>
          <w:rFonts w:hint="eastAsia" w:ascii="宋体" w:hAnsi="宋体" w:eastAsia="宋体" w:cs="宋体"/>
          <w:color w:val="auto"/>
          <w:spacing w:val="6"/>
          <w:sz w:val="22"/>
          <w:szCs w:val="22"/>
          <w:highlight w:val="none"/>
        </w:rPr>
        <w:t>，提交合同总价5%的履约保证金。</w:t>
      </w:r>
    </w:p>
    <w:p>
      <w:pPr>
        <w:keepNext w:val="0"/>
        <w:keepLines w:val="0"/>
        <w:pageBreakBefore w:val="0"/>
        <w:widowControl w:val="0"/>
        <w:kinsoku/>
        <w:wordWrap/>
        <w:overflowPunct/>
        <w:topLinePunct w:val="0"/>
        <w:bidi w:val="0"/>
        <w:snapToGrid/>
        <w:spacing w:line="460" w:lineRule="exact"/>
        <w:ind w:firstLine="464" w:firstLineChars="200"/>
        <w:textAlignment w:val="auto"/>
        <w:rPr>
          <w:rFonts w:hint="eastAsia" w:ascii="宋体" w:hAnsi="宋体" w:eastAsia="宋体" w:cs="宋体"/>
          <w:b/>
          <w:color w:val="auto"/>
          <w:sz w:val="22"/>
          <w:szCs w:val="22"/>
          <w:highlight w:val="none"/>
        </w:rPr>
      </w:pPr>
      <w:r>
        <w:rPr>
          <w:rFonts w:hint="eastAsia" w:ascii="宋体" w:hAnsi="宋体" w:cs="宋体"/>
          <w:color w:val="auto"/>
          <w:spacing w:val="6"/>
          <w:sz w:val="22"/>
          <w:szCs w:val="22"/>
          <w:highlight w:val="none"/>
          <w:lang w:val="en-US" w:eastAsia="zh-CN"/>
        </w:rPr>
        <w:t>8</w:t>
      </w:r>
      <w:r>
        <w:rPr>
          <w:rFonts w:hint="eastAsia" w:ascii="宋体" w:hAnsi="宋体" w:eastAsia="宋体" w:cs="宋体"/>
          <w:color w:val="auto"/>
          <w:spacing w:val="6"/>
          <w:sz w:val="22"/>
          <w:szCs w:val="22"/>
          <w:highlight w:val="none"/>
        </w:rPr>
        <w:t>.2履约保证金用于补偿</w:t>
      </w:r>
      <w:r>
        <w:rPr>
          <w:rFonts w:hint="eastAsia" w:ascii="宋体" w:hAnsi="宋体" w:cs="宋体"/>
          <w:color w:val="auto"/>
          <w:spacing w:val="6"/>
          <w:sz w:val="22"/>
          <w:szCs w:val="22"/>
          <w:highlight w:val="none"/>
          <w:lang w:eastAsia="zh-CN"/>
        </w:rPr>
        <w:t>采购人</w:t>
      </w:r>
      <w:r>
        <w:rPr>
          <w:rFonts w:hint="eastAsia" w:ascii="宋体" w:hAnsi="宋体" w:eastAsia="宋体" w:cs="宋体"/>
          <w:color w:val="auto"/>
          <w:spacing w:val="6"/>
          <w:sz w:val="22"/>
          <w:szCs w:val="22"/>
          <w:highlight w:val="none"/>
        </w:rPr>
        <w:t>因</w:t>
      </w:r>
      <w:r>
        <w:rPr>
          <w:rFonts w:hint="eastAsia" w:ascii="宋体" w:hAnsi="宋体" w:cs="宋体"/>
          <w:color w:val="auto"/>
          <w:spacing w:val="6"/>
          <w:sz w:val="22"/>
          <w:szCs w:val="22"/>
          <w:highlight w:val="none"/>
          <w:lang w:eastAsia="zh-CN"/>
        </w:rPr>
        <w:t>中标供应商</w:t>
      </w:r>
      <w:r>
        <w:rPr>
          <w:rFonts w:hint="eastAsia" w:ascii="宋体" w:hAnsi="宋体" w:eastAsia="宋体" w:cs="宋体"/>
          <w:color w:val="auto"/>
          <w:spacing w:val="6"/>
          <w:sz w:val="22"/>
          <w:szCs w:val="22"/>
          <w:highlight w:val="none"/>
        </w:rPr>
        <w:t>不能履行其合同义务而蒙受的损失。</w:t>
      </w:r>
    </w:p>
    <w:p>
      <w:pPr>
        <w:keepNext w:val="0"/>
        <w:keepLines w:val="0"/>
        <w:pageBreakBefore w:val="0"/>
        <w:widowControl w:val="0"/>
        <w:kinsoku/>
        <w:wordWrap/>
        <w:overflowPunct/>
        <w:topLinePunct w:val="0"/>
        <w:bidi w:val="0"/>
        <w:snapToGrid/>
        <w:spacing w:line="460" w:lineRule="exact"/>
        <w:ind w:firstLine="464" w:firstLineChars="200"/>
        <w:textAlignment w:val="auto"/>
        <w:rPr>
          <w:rFonts w:hint="eastAsia" w:ascii="宋体" w:hAnsi="宋体" w:cs="宋体"/>
          <w:color w:val="auto"/>
          <w:sz w:val="22"/>
          <w:szCs w:val="22"/>
          <w:highlight w:val="none"/>
          <w:lang w:val="en-US" w:eastAsia="zh-CN"/>
        </w:rPr>
      </w:pPr>
      <w:r>
        <w:rPr>
          <w:rFonts w:hint="eastAsia" w:ascii="宋体" w:hAnsi="宋体" w:cs="宋体"/>
          <w:color w:val="auto"/>
          <w:spacing w:val="6"/>
          <w:sz w:val="22"/>
          <w:szCs w:val="22"/>
          <w:highlight w:val="none"/>
          <w:lang w:val="en-US" w:eastAsia="zh-CN"/>
        </w:rPr>
        <w:t>8</w:t>
      </w:r>
      <w:r>
        <w:rPr>
          <w:rFonts w:hint="eastAsia" w:ascii="宋体" w:hAnsi="宋体" w:eastAsia="宋体" w:cs="宋体"/>
          <w:color w:val="auto"/>
          <w:spacing w:val="6"/>
          <w:sz w:val="22"/>
          <w:szCs w:val="22"/>
          <w:highlight w:val="none"/>
        </w:rPr>
        <w:t>.3</w:t>
      </w:r>
      <w:r>
        <w:rPr>
          <w:rFonts w:hint="eastAsia" w:ascii="宋体" w:hAnsi="宋体" w:eastAsia="宋体" w:cs="宋体"/>
          <w:color w:val="auto"/>
          <w:sz w:val="22"/>
          <w:szCs w:val="22"/>
          <w:highlight w:val="none"/>
        </w:rPr>
        <w:t>履约保证金自合同签订之日起至履约完毕</w:t>
      </w:r>
      <w:r>
        <w:rPr>
          <w:rFonts w:hint="eastAsia" w:ascii="宋体" w:hAnsi="宋体" w:cs="宋体"/>
          <w:color w:val="auto"/>
          <w:sz w:val="22"/>
          <w:szCs w:val="22"/>
          <w:highlight w:val="none"/>
          <w:lang w:eastAsia="zh-CN"/>
        </w:rPr>
        <w:t>为止</w:t>
      </w:r>
      <w:r>
        <w:rPr>
          <w:rFonts w:hint="eastAsia" w:ascii="宋体" w:hAnsi="宋体" w:eastAsia="宋体" w:cs="宋体"/>
          <w:color w:val="auto"/>
          <w:sz w:val="22"/>
          <w:szCs w:val="22"/>
          <w:highlight w:val="none"/>
        </w:rPr>
        <w:t>有效。</w:t>
      </w:r>
      <w:r>
        <w:rPr>
          <w:rFonts w:hint="eastAsia" w:ascii="宋体" w:hAnsi="宋体" w:cs="宋体"/>
          <w:color w:val="auto"/>
          <w:sz w:val="22"/>
          <w:szCs w:val="22"/>
          <w:highlight w:val="none"/>
          <w:lang w:val="en-US" w:eastAsia="zh-CN"/>
        </w:rPr>
        <w:t>验收合格的同时</w:t>
      </w:r>
      <w:r>
        <w:rPr>
          <w:rFonts w:hint="eastAsia" w:ascii="宋体" w:hAnsi="宋体" w:eastAsia="宋体" w:cs="宋体"/>
          <w:color w:val="auto"/>
          <w:sz w:val="22"/>
          <w:szCs w:val="22"/>
          <w:highlight w:val="none"/>
        </w:rPr>
        <w:t>，履约保证金</w:t>
      </w:r>
      <w:r>
        <w:rPr>
          <w:rFonts w:hint="eastAsia" w:ascii="宋体" w:hAnsi="宋体" w:cs="宋体"/>
          <w:color w:val="auto"/>
          <w:sz w:val="22"/>
          <w:szCs w:val="22"/>
          <w:highlight w:val="none"/>
          <w:lang w:val="en-US" w:eastAsia="zh-CN"/>
        </w:rPr>
        <w:t>转为质量保证金。</w:t>
      </w:r>
    </w:p>
    <w:p>
      <w:pPr>
        <w:pStyle w:val="2"/>
        <w:keepNext w:val="0"/>
        <w:keepLines w:val="0"/>
        <w:pageBreakBefore w:val="0"/>
        <w:widowControl w:val="0"/>
        <w:kinsoku/>
        <w:wordWrap/>
        <w:overflowPunct/>
        <w:topLinePunct w:val="0"/>
        <w:bidi w:val="0"/>
        <w:snapToGrid/>
        <w:spacing w:line="460" w:lineRule="exact"/>
        <w:ind w:firstLine="440" w:firstLineChars="200"/>
        <w:textAlignment w:val="auto"/>
        <w:rPr>
          <w:rFonts w:hint="default"/>
          <w:highlight w:val="none"/>
          <w:lang w:val="en-US" w:eastAsia="zh-CN"/>
        </w:rPr>
      </w:pPr>
      <w:r>
        <w:rPr>
          <w:rFonts w:hint="eastAsia" w:hAnsi="宋体" w:cs="宋体"/>
          <w:color w:val="auto"/>
          <w:sz w:val="22"/>
          <w:szCs w:val="22"/>
          <w:highlight w:val="none"/>
          <w:lang w:val="en-US" w:eastAsia="zh-CN"/>
        </w:rPr>
        <w:t>8.4待质量保证期结束后无任何问题，采购人在七个工作日内将质量保证金无息退还给中标供应商。</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cs="宋体"/>
          <w:b/>
          <w:bCs/>
          <w:color w:val="auto"/>
          <w:sz w:val="22"/>
          <w:szCs w:val="22"/>
          <w:highlight w:val="none"/>
          <w:lang w:val="en-US" w:eastAsia="zh-CN"/>
        </w:rPr>
        <w:t>9</w:t>
      </w:r>
      <w:r>
        <w:rPr>
          <w:rFonts w:hint="eastAsia" w:ascii="宋体" w:hAnsi="宋体" w:eastAsia="宋体" w:cs="宋体"/>
          <w:b/>
          <w:bCs/>
          <w:color w:val="auto"/>
          <w:sz w:val="22"/>
          <w:szCs w:val="22"/>
          <w:highlight w:val="none"/>
        </w:rPr>
        <w:t>.技术文件和资料</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
          <w:bCs/>
          <w:color w:val="auto"/>
          <w:sz w:val="22"/>
          <w:szCs w:val="22"/>
          <w:highlight w:val="none"/>
        </w:rPr>
      </w:pPr>
      <w:r>
        <w:rPr>
          <w:rFonts w:hint="eastAsia" w:ascii="宋体" w:hAnsi="宋体" w:cs="宋体"/>
          <w:color w:val="auto"/>
          <w:sz w:val="22"/>
          <w:szCs w:val="22"/>
          <w:highlight w:val="none"/>
          <w:lang w:val="en-US" w:eastAsia="zh-CN"/>
        </w:rPr>
        <w:t>9</w:t>
      </w:r>
      <w:r>
        <w:rPr>
          <w:rFonts w:hint="eastAsia" w:ascii="宋体" w:hAnsi="宋体" w:eastAsia="宋体" w:cs="宋体"/>
          <w:color w:val="auto"/>
          <w:sz w:val="22"/>
          <w:szCs w:val="22"/>
          <w:highlight w:val="none"/>
        </w:rPr>
        <w:t>.1提供技术文件和资料的种类和数量在本</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第</w:t>
      </w:r>
      <w:r>
        <w:rPr>
          <w:rFonts w:hint="eastAsia" w:ascii="宋体" w:hAnsi="宋体" w:cs="宋体"/>
          <w:color w:val="auto"/>
          <w:sz w:val="22"/>
          <w:szCs w:val="22"/>
          <w:highlight w:val="none"/>
          <w:lang w:val="en-US" w:eastAsia="zh-CN"/>
        </w:rPr>
        <w:t>四</w:t>
      </w:r>
      <w:r>
        <w:rPr>
          <w:rFonts w:hint="eastAsia" w:ascii="宋体" w:hAnsi="宋体" w:eastAsia="宋体" w:cs="宋体"/>
          <w:color w:val="auto"/>
          <w:sz w:val="22"/>
          <w:szCs w:val="22"/>
          <w:highlight w:val="none"/>
        </w:rPr>
        <w:t>部分《</w:t>
      </w:r>
      <w:r>
        <w:rPr>
          <w:rFonts w:hint="eastAsia" w:ascii="宋体" w:hAnsi="宋体" w:cs="宋体"/>
          <w:color w:val="auto"/>
          <w:sz w:val="22"/>
          <w:szCs w:val="22"/>
          <w:highlight w:val="none"/>
          <w:lang w:val="en-US" w:eastAsia="zh-CN"/>
        </w:rPr>
        <w:t>采购</w:t>
      </w:r>
      <w:r>
        <w:rPr>
          <w:rFonts w:hint="eastAsia" w:ascii="宋体" w:hAnsi="宋体" w:eastAsia="宋体" w:cs="宋体"/>
          <w:color w:val="auto"/>
          <w:sz w:val="22"/>
          <w:szCs w:val="22"/>
          <w:highlight w:val="none"/>
        </w:rPr>
        <w:t>内容及要求》中规定，买卖双方可根据采购要求和需要订立具体的技术文件和资料交付时间和数量。</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
          <w:bCs/>
          <w:color w:val="auto"/>
          <w:sz w:val="22"/>
          <w:szCs w:val="22"/>
          <w:highlight w:val="none"/>
        </w:rPr>
      </w:pPr>
      <w:r>
        <w:rPr>
          <w:rFonts w:hint="eastAsia" w:ascii="宋体" w:hAnsi="宋体" w:cs="宋体"/>
          <w:color w:val="auto"/>
          <w:sz w:val="22"/>
          <w:szCs w:val="22"/>
          <w:highlight w:val="none"/>
          <w:lang w:val="en-US" w:eastAsia="zh-CN"/>
        </w:rPr>
        <w:t>9</w:t>
      </w:r>
      <w:r>
        <w:rPr>
          <w:rFonts w:hint="eastAsia" w:ascii="宋体" w:hAnsi="宋体" w:eastAsia="宋体" w:cs="宋体"/>
          <w:color w:val="auto"/>
          <w:sz w:val="22"/>
          <w:szCs w:val="22"/>
          <w:highlight w:val="none"/>
        </w:rPr>
        <w:t>.2如果</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确认</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提供的技术文件和资料不完整，或在运输途中丢失，</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应在收到</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通知后3天内将这些文件、资料补齐。否则</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有权扣除10%的履约保证金。</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cs="宋体"/>
          <w:b/>
          <w:bCs/>
          <w:color w:val="auto"/>
          <w:sz w:val="22"/>
          <w:szCs w:val="22"/>
          <w:highlight w:val="none"/>
          <w:lang w:val="en-US" w:eastAsia="zh-CN"/>
        </w:rPr>
        <w:t>10</w:t>
      </w:r>
      <w:r>
        <w:rPr>
          <w:rFonts w:hint="eastAsia" w:ascii="宋体" w:hAnsi="宋体" w:eastAsia="宋体" w:cs="宋体"/>
          <w:b/>
          <w:bCs/>
          <w:color w:val="auto"/>
          <w:sz w:val="22"/>
          <w:szCs w:val="22"/>
          <w:highlight w:val="none"/>
        </w:rPr>
        <w:t>.质量保证</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
          <w:bCs/>
          <w:color w:val="auto"/>
          <w:sz w:val="22"/>
          <w:szCs w:val="22"/>
          <w:highlight w:val="none"/>
        </w:rPr>
      </w:pPr>
      <w:r>
        <w:rPr>
          <w:rFonts w:hint="eastAsia" w:ascii="宋体" w:hAnsi="宋体" w:cs="宋体"/>
          <w:color w:val="auto"/>
          <w:sz w:val="22"/>
          <w:szCs w:val="22"/>
          <w:highlight w:val="none"/>
          <w:lang w:val="en-US" w:eastAsia="zh-CN"/>
        </w:rPr>
        <w:t>10</w:t>
      </w: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所提供的货物应保证是企业原厂生产的而不是其他</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生产的、全新的、未使用过的，是用一流的工艺和最佳材料制造而成的，并完全符合合同规定的质量、规格和材质要求。</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应保证所提供的货物经正确安装、正常使用和保养，在其使用寿命期内应具有使</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满意的性能，并且确保一次性通过各项检验和测试。在货物质量保证期内，</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应对由于设计、工艺、材料和配套件的缺陷所产生的任何不足或故障负责。</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b/>
          <w:bCs/>
          <w:color w:val="auto"/>
          <w:sz w:val="22"/>
          <w:szCs w:val="22"/>
          <w:highlight w:val="none"/>
        </w:rPr>
      </w:pPr>
      <w:r>
        <w:rPr>
          <w:rFonts w:hint="eastAsia" w:ascii="宋体" w:hAnsi="宋体" w:cs="宋体"/>
          <w:color w:val="auto"/>
          <w:sz w:val="22"/>
          <w:szCs w:val="22"/>
          <w:highlight w:val="none"/>
          <w:lang w:val="en-US" w:eastAsia="zh-CN"/>
        </w:rPr>
        <w:t>10</w:t>
      </w:r>
      <w:r>
        <w:rPr>
          <w:rFonts w:hint="eastAsia" w:ascii="宋体" w:hAnsi="宋体" w:eastAsia="宋体" w:cs="宋体"/>
          <w:color w:val="auto"/>
          <w:sz w:val="22"/>
          <w:szCs w:val="22"/>
          <w:highlight w:val="none"/>
        </w:rPr>
        <w:t>.2根据</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按检验标准检验的结果或当地质检部门检验的结果，或者在质量保证期内，如果货物的数量、质量或规格与合同不符，或证实货物是有缺陷的，包括潜在的缺陷或使用不符合要求的材料等，</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应尽快以书面形式通知</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，提出索赔。</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在收到通知后，应在规定期限内，</w:t>
      </w:r>
      <w:r>
        <w:rPr>
          <w:rFonts w:hint="eastAsia" w:ascii="宋体" w:hAnsi="宋体" w:cs="宋体"/>
          <w:color w:val="auto"/>
          <w:sz w:val="22"/>
          <w:szCs w:val="22"/>
          <w:highlight w:val="none"/>
          <w:lang w:eastAsia="zh-CN"/>
        </w:rPr>
        <w:t>用于</w:t>
      </w:r>
      <w:r>
        <w:rPr>
          <w:rFonts w:hint="eastAsia" w:ascii="宋体" w:hAnsi="宋体" w:eastAsia="宋体" w:cs="宋体"/>
          <w:color w:val="auto"/>
          <w:sz w:val="22"/>
          <w:szCs w:val="22"/>
          <w:highlight w:val="none"/>
        </w:rPr>
        <w:t>投标时采用的零件、部件或材料来更换有缺陷的或不符合要求的零件、部件或材料，同时相应延长质量保证期。</w:t>
      </w:r>
    </w:p>
    <w:p>
      <w:pPr>
        <w:keepNext w:val="0"/>
        <w:keepLines w:val="0"/>
        <w:pageBreakBefore w:val="0"/>
        <w:widowControl w:val="0"/>
        <w:kinsoku/>
        <w:wordWrap/>
        <w:overflowPunct/>
        <w:topLinePunct w:val="0"/>
        <w:autoSpaceDE/>
        <w:autoSpaceDN/>
        <w:bidi w:val="0"/>
        <w:adjustRightInd/>
        <w:snapToGrid/>
        <w:spacing w:line="460" w:lineRule="exact"/>
        <w:ind w:left="661" w:leftChars="210" w:hanging="220" w:hangingChars="100"/>
        <w:textAlignment w:val="auto"/>
        <w:rPr>
          <w:rFonts w:hint="default"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10</w:t>
      </w:r>
      <w:r>
        <w:rPr>
          <w:rFonts w:hint="eastAsia" w:ascii="宋体" w:hAnsi="宋体" w:eastAsia="宋体" w:cs="宋体"/>
          <w:b w:val="0"/>
          <w:bCs w:val="0"/>
          <w:color w:val="auto"/>
          <w:sz w:val="22"/>
          <w:szCs w:val="22"/>
          <w:highlight w:val="none"/>
        </w:rPr>
        <w:t>.3</w:t>
      </w:r>
      <w:r>
        <w:rPr>
          <w:rFonts w:hint="eastAsia" w:ascii="宋体" w:hAnsi="宋体" w:cs="宋体"/>
          <w:b w:val="0"/>
          <w:bCs w:val="0"/>
          <w:color w:val="auto"/>
          <w:sz w:val="22"/>
          <w:szCs w:val="22"/>
          <w:highlight w:val="none"/>
          <w:lang w:val="en-US" w:eastAsia="zh-CN"/>
        </w:rPr>
        <w:t>供货期、货物质量保修期、货物质量保证期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default" w:ascii="宋体" w:hAnsi="宋体" w:cs="Arial"/>
          <w:sz w:val="22"/>
          <w:szCs w:val="22"/>
          <w:lang w:val="en-US" w:eastAsia="zh-CN"/>
        </w:rPr>
      </w:pPr>
      <w:r>
        <w:rPr>
          <w:rFonts w:hint="eastAsia" w:ascii="宋体" w:hAnsi="宋体" w:cs="Arial"/>
          <w:sz w:val="22"/>
          <w:szCs w:val="22"/>
          <w:lang w:val="en-US" w:eastAsia="zh-CN"/>
        </w:rPr>
        <w:t>1、供货期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ascii="宋体" w:hAnsi="宋体" w:cs="宋体"/>
          <w:sz w:val="22"/>
          <w:szCs w:val="22"/>
        </w:rPr>
      </w:pPr>
      <w:r>
        <w:rPr>
          <w:rFonts w:hint="eastAsia" w:ascii="宋体" w:hAnsi="宋体" w:cs="Arial"/>
          <w:sz w:val="22"/>
          <w:szCs w:val="22"/>
          <w:lang w:val="en-US" w:eastAsia="zh-CN"/>
        </w:rPr>
        <w:t>供应商</w:t>
      </w:r>
      <w:r>
        <w:rPr>
          <w:rFonts w:hint="eastAsia" w:ascii="宋体" w:hAnsi="宋体" w:cs="Arial"/>
          <w:sz w:val="22"/>
          <w:szCs w:val="22"/>
        </w:rPr>
        <w:t>应在合同</w:t>
      </w:r>
      <w:r>
        <w:rPr>
          <w:rFonts w:hint="eastAsia" w:ascii="宋体" w:hAnsi="宋体" w:cs="宋体"/>
          <w:sz w:val="22"/>
          <w:szCs w:val="22"/>
        </w:rPr>
        <w:t>签订之日起</w:t>
      </w:r>
      <w:r>
        <w:rPr>
          <w:rFonts w:hint="eastAsia" w:ascii="宋体" w:hAnsi="宋体" w:cs="宋体"/>
          <w:sz w:val="22"/>
          <w:szCs w:val="22"/>
          <w:lang w:val="en-US" w:eastAsia="zh-CN"/>
        </w:rPr>
        <w:t>20个工作日</w:t>
      </w:r>
      <w:r>
        <w:rPr>
          <w:rFonts w:hint="eastAsia" w:ascii="宋体" w:hAnsi="宋体" w:cs="宋体"/>
          <w:sz w:val="22"/>
          <w:szCs w:val="22"/>
        </w:rPr>
        <w:t>内完成合同设备的供货、安装、调试等，并投入试运行。</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default" w:ascii="宋体" w:hAnsi="宋体" w:cs="宋体"/>
          <w:sz w:val="22"/>
          <w:szCs w:val="22"/>
          <w:lang w:val="en-US" w:eastAsia="zh-CN"/>
        </w:rPr>
      </w:pPr>
      <w:r>
        <w:rPr>
          <w:rFonts w:hint="eastAsia" w:ascii="宋体" w:hAnsi="宋体" w:cs="宋体"/>
          <w:sz w:val="22"/>
          <w:szCs w:val="22"/>
          <w:lang w:val="en-US" w:eastAsia="zh-CN"/>
        </w:rPr>
        <w:t>2、货物质量保修期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color w:val="auto"/>
          <w:sz w:val="22"/>
          <w:szCs w:val="22"/>
          <w:lang w:eastAsia="zh-CN"/>
        </w:rPr>
      </w:pPr>
      <w:r>
        <w:rPr>
          <w:rFonts w:hint="eastAsia" w:ascii="宋体" w:hAnsi="宋体" w:cs="宋体"/>
          <w:sz w:val="22"/>
          <w:szCs w:val="22"/>
        </w:rPr>
        <w:t>保修经</w:t>
      </w:r>
      <w:r>
        <w:rPr>
          <w:rFonts w:hint="eastAsia" w:ascii="宋体" w:hAnsi="宋体" w:cs="宋体"/>
          <w:sz w:val="22"/>
          <w:szCs w:val="22"/>
          <w:lang w:val="en-US" w:eastAsia="zh-CN"/>
        </w:rPr>
        <w:t>采购单位</w:t>
      </w:r>
      <w:r>
        <w:rPr>
          <w:rFonts w:hint="eastAsia" w:ascii="宋体" w:hAnsi="宋体" w:cs="宋体"/>
          <w:sz w:val="22"/>
          <w:szCs w:val="22"/>
        </w:rPr>
        <w:t>验收合格后，产品期为自交付之日起 12 个月或累计工作 1000 个小时（以先到为准）。</w:t>
      </w:r>
      <w:r>
        <w:rPr>
          <w:rFonts w:hint="eastAsia"/>
          <w:color w:val="auto"/>
          <w:sz w:val="22"/>
          <w:szCs w:val="22"/>
        </w:rPr>
        <w:t>保期</w:t>
      </w:r>
      <w:r>
        <w:rPr>
          <w:rFonts w:hint="eastAsia"/>
          <w:color w:val="auto"/>
          <w:sz w:val="22"/>
          <w:szCs w:val="22"/>
          <w:lang w:val="en-US" w:eastAsia="zh-CN"/>
        </w:rPr>
        <w:t>修</w:t>
      </w:r>
      <w:r>
        <w:rPr>
          <w:rFonts w:hint="eastAsia"/>
          <w:color w:val="auto"/>
          <w:sz w:val="22"/>
          <w:szCs w:val="22"/>
        </w:rPr>
        <w:t>内</w:t>
      </w:r>
      <w:r>
        <w:rPr>
          <w:rFonts w:hint="eastAsia"/>
          <w:color w:val="auto"/>
          <w:sz w:val="22"/>
          <w:szCs w:val="22"/>
          <w:lang w:val="en-US" w:eastAsia="zh-CN"/>
        </w:rPr>
        <w:t>中标供应商</w:t>
      </w:r>
      <w:r>
        <w:rPr>
          <w:rFonts w:hint="eastAsia"/>
          <w:color w:val="auto"/>
          <w:sz w:val="22"/>
          <w:szCs w:val="22"/>
          <w:lang w:eastAsia="zh-CN"/>
        </w:rPr>
        <w:t>为</w:t>
      </w:r>
      <w:r>
        <w:rPr>
          <w:rFonts w:hint="eastAsia"/>
          <w:color w:val="auto"/>
          <w:sz w:val="22"/>
          <w:szCs w:val="22"/>
          <w:lang w:val="en-US" w:eastAsia="zh-CN"/>
        </w:rPr>
        <w:t>采购人</w:t>
      </w:r>
      <w:r>
        <w:rPr>
          <w:rFonts w:hint="eastAsia"/>
          <w:color w:val="auto"/>
          <w:sz w:val="22"/>
          <w:szCs w:val="22"/>
        </w:rPr>
        <w:t>提供项目免费咨询、保养、维修和培训</w:t>
      </w:r>
      <w:r>
        <w:rPr>
          <w:rFonts w:hint="eastAsia"/>
          <w:color w:val="auto"/>
          <w:sz w:val="22"/>
          <w:szCs w:val="22"/>
          <w:lang w:eastAsia="zh-CN"/>
        </w:rPr>
        <w:t>。</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color w:val="auto"/>
          <w:sz w:val="22"/>
          <w:szCs w:val="22"/>
          <w:lang w:val="en-US" w:eastAsia="zh-CN"/>
        </w:rPr>
      </w:pPr>
      <w:r>
        <w:rPr>
          <w:rFonts w:hint="eastAsia"/>
          <w:color w:val="auto"/>
          <w:sz w:val="22"/>
          <w:szCs w:val="22"/>
          <w:lang w:val="en-US" w:eastAsia="zh-CN"/>
        </w:rPr>
        <w:t>3、货物质量保证期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default" w:eastAsia="宋体"/>
          <w:color w:val="auto"/>
          <w:sz w:val="22"/>
          <w:szCs w:val="22"/>
          <w:lang w:val="en-US" w:eastAsia="zh-CN"/>
        </w:rPr>
      </w:pPr>
      <w:r>
        <w:rPr>
          <w:rFonts w:hint="eastAsia" w:ascii="宋体" w:hAnsi="宋体" w:cs="Arial"/>
          <w:sz w:val="22"/>
          <w:szCs w:val="22"/>
        </w:rPr>
        <w:t>合同</w:t>
      </w:r>
      <w:r>
        <w:rPr>
          <w:rFonts w:hint="eastAsia" w:ascii="宋体" w:hAnsi="宋体" w:cs="宋体"/>
          <w:sz w:val="22"/>
          <w:szCs w:val="22"/>
        </w:rPr>
        <w:t>签订之日起</w:t>
      </w:r>
      <w:r>
        <w:rPr>
          <w:rFonts w:hint="eastAsia" w:ascii="宋体" w:hAnsi="宋体" w:cs="宋体"/>
          <w:sz w:val="22"/>
          <w:szCs w:val="22"/>
          <w:lang w:val="en-US" w:eastAsia="zh-CN"/>
        </w:rPr>
        <w:t>货物质量保证期为一个月。</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1</w:t>
      </w:r>
      <w:r>
        <w:rPr>
          <w:rFonts w:hint="eastAsia" w:ascii="宋体" w:hAnsi="宋体" w:eastAsia="宋体" w:cs="宋体"/>
          <w:b/>
          <w:bCs/>
          <w:color w:val="auto"/>
          <w:sz w:val="22"/>
          <w:szCs w:val="22"/>
          <w:highlight w:val="none"/>
        </w:rPr>
        <w:t>.</w:t>
      </w:r>
      <w:r>
        <w:rPr>
          <w:rFonts w:hint="eastAsia" w:ascii="宋体" w:hAnsi="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履约延误</w:t>
      </w:r>
    </w:p>
    <w:p>
      <w:pPr>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应按照合同规定的时间交货和提供服务。</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.2在履行合同过程中，如果</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遇到妨碍按时交货和提供服务的情况时，应及时以书面形式将延误的事实、可能拖延的时间和原因通知</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在收到</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通知后，应尽快对情况进行分析评价，并确定是否同意延长交货时间以及是否收取延期赔偿费。延期应通过修改合同，以书面的方式由双方确认。</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.3除了合同条款中不可抗力的情况外，除</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同意延误并不收赔偿费外，</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延误交货或提供服务将按合同条款11条规定被收取延期赔偿费。</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.延期赔偿费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.1除不可抗力外，如果</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没有按照合同规定的时间交货和提供服务，</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应在不影响合同项下的其他补救措施的情况下，从合同价款中扣除延期赔偿费。每延误一周的赔偿费按迟交货物交货价或未提供服务的服务费用的百分之零点五（0.5%）计收，直至交货或提供服务为止。延期赔偿费最高限额为合同价的百分之五（5%）。一旦达到延期赔偿费的最高限额，</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可有权终止合同。</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3</w:t>
      </w:r>
      <w:r>
        <w:rPr>
          <w:rFonts w:hint="eastAsia" w:ascii="宋体" w:hAnsi="宋体" w:eastAsia="宋体" w:cs="宋体"/>
          <w:b/>
          <w:bCs/>
          <w:color w:val="auto"/>
          <w:sz w:val="22"/>
          <w:szCs w:val="22"/>
          <w:highlight w:val="none"/>
        </w:rPr>
        <w:t>.不可抗力</w:t>
      </w:r>
    </w:p>
    <w:p>
      <w:pPr>
        <w:keepNext w:val="0"/>
        <w:keepLines w:val="0"/>
        <w:pageBreakBefore w:val="0"/>
        <w:widowControl w:val="0"/>
        <w:kinsoku/>
        <w:wordWrap/>
        <w:overflowPunct/>
        <w:topLinePunct w:val="0"/>
        <w:autoSpaceDE/>
        <w:autoSpaceDN/>
        <w:bidi w:val="0"/>
        <w:adjustRightInd/>
        <w:snapToGrid/>
        <w:spacing w:line="460" w:lineRule="exact"/>
        <w:ind w:lef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.1如果双方中任何一方由于战争、严重火灾、水灾、破坏性台风和地震</w:t>
      </w:r>
      <w:r>
        <w:rPr>
          <w:rFonts w:hint="eastAsia" w:ascii="宋体" w:hAnsi="宋体" w:cs="宋体"/>
          <w:color w:val="auto"/>
          <w:sz w:val="22"/>
          <w:szCs w:val="22"/>
          <w:highlight w:val="none"/>
          <w:lang w:eastAsia="zh-CN"/>
        </w:rPr>
        <w:t>以及其他</w:t>
      </w:r>
      <w:r>
        <w:rPr>
          <w:rFonts w:hint="eastAsia" w:ascii="宋体" w:hAnsi="宋体" w:eastAsia="宋体" w:cs="宋体"/>
          <w:color w:val="auto"/>
          <w:sz w:val="22"/>
          <w:szCs w:val="22"/>
          <w:highlight w:val="none"/>
        </w:rPr>
        <w:t>经双方同意属不可抗力的事故，致使合同履行受阻时，履行合同期限应予延长，延长时限应相当于事故所影响的时间，或双方协商解决。</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.税费</w:t>
      </w:r>
    </w:p>
    <w:p>
      <w:pPr>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.1根据国家现行税法对</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征收的与本合同有关的一切</w:t>
      </w:r>
      <w:r>
        <w:rPr>
          <w:rFonts w:hint="eastAsia" w:ascii="宋体" w:hAnsi="宋体" w:cs="宋体"/>
          <w:color w:val="auto"/>
          <w:sz w:val="22"/>
          <w:szCs w:val="22"/>
          <w:highlight w:val="none"/>
          <w:lang w:val="en-US" w:eastAsia="zh-CN"/>
        </w:rPr>
        <w:t>税费均</w:t>
      </w:r>
      <w:r>
        <w:rPr>
          <w:rFonts w:hint="eastAsia" w:ascii="宋体" w:hAnsi="宋体" w:eastAsia="宋体" w:cs="宋体"/>
          <w:color w:val="auto"/>
          <w:sz w:val="22"/>
          <w:szCs w:val="22"/>
          <w:highlight w:val="none"/>
        </w:rPr>
        <w:t>由</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承担。</w:t>
      </w:r>
    </w:p>
    <w:p>
      <w:pPr>
        <w:keepNext w:val="0"/>
        <w:keepLines w:val="0"/>
        <w:pageBreakBefore w:val="0"/>
        <w:widowControl w:val="0"/>
        <w:kinsoku/>
        <w:wordWrap/>
        <w:overflowPunct/>
        <w:topLinePunct w:val="0"/>
        <w:autoSpaceDE/>
        <w:autoSpaceDN/>
        <w:bidi w:val="0"/>
        <w:adjustRightInd/>
        <w:snapToGrid/>
        <w:spacing w:line="460" w:lineRule="exact"/>
        <w:ind w:left="481" w:leftChars="208" w:hanging="44" w:hangingChars="2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.2根据</w:t>
      </w:r>
      <w:r>
        <w:rPr>
          <w:rFonts w:hint="eastAsia" w:ascii="宋体" w:hAnsi="宋体" w:cs="宋体"/>
          <w:color w:val="auto"/>
          <w:sz w:val="22"/>
          <w:szCs w:val="22"/>
          <w:highlight w:val="none"/>
          <w:lang w:val="en-US" w:eastAsia="zh-CN"/>
        </w:rPr>
        <w:t>国家</w:t>
      </w:r>
      <w:r>
        <w:rPr>
          <w:rFonts w:hint="eastAsia" w:ascii="宋体" w:hAnsi="宋体" w:eastAsia="宋体" w:cs="宋体"/>
          <w:color w:val="auto"/>
          <w:sz w:val="22"/>
          <w:szCs w:val="22"/>
          <w:highlight w:val="none"/>
        </w:rPr>
        <w:t>现行税法对</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征收的与本合同有关的一切税费均由</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承担。</w:t>
      </w:r>
    </w:p>
    <w:p>
      <w:pPr>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.3在中国境外发生的与本合同执行有关的一切税费由</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承担。</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5</w:t>
      </w:r>
      <w:r>
        <w:rPr>
          <w:rFonts w:hint="eastAsia" w:ascii="宋体" w:hAnsi="宋体" w:eastAsia="宋体" w:cs="宋体"/>
          <w:b/>
          <w:bCs/>
          <w:color w:val="auto"/>
          <w:sz w:val="22"/>
          <w:szCs w:val="22"/>
          <w:highlight w:val="none"/>
        </w:rPr>
        <w:t>.违约终止合同</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在</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违约的情况下，如果发生下列情况之一，可考虑终止部分或全部合同：</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未能在合同规定的期限内或</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同意延长的期限内提供全部或部分货物；</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spacing w:val="40"/>
          <w:sz w:val="22"/>
          <w:szCs w:val="22"/>
          <w:highlight w:val="none"/>
        </w:rPr>
        <w:t>）</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未能履行合同规定的任何其他义务。</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在收到</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发出的违约通知后15天内，或经</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书面认可延长的时间内未能纠正其过失。</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可向</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发出书面通知，终止部分或合同全部，通知到达</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时合同即行解除。在这种情况下，并不影响</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向</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提出的索赔。</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.2 如果</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根据上述第14.1条的规定，终止了全部或部分合同，</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可以依其认为适当的条件和方法购买与未交货物类似的货物或服务，</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应承担</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因购买类似货物或服务而产生的额外支出。但是，</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应继续执行合同中未终止的部分。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.双方责任</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采购人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（1）按合同规定向</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支付货款。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（2）组织对货物的验收。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 xml:space="preserve">.2 </w:t>
      </w:r>
      <w:r>
        <w:rPr>
          <w:rFonts w:hint="eastAsia" w:ascii="宋体" w:hAnsi="宋体" w:cs="宋体"/>
          <w:color w:val="auto"/>
          <w:sz w:val="22"/>
          <w:szCs w:val="22"/>
          <w:highlight w:val="none"/>
          <w:lang w:eastAsia="zh-CN"/>
        </w:rPr>
        <w:t>供应商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（1）按合同要求提供货物和服务。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（2）对所提供的货物和服务质量问题无条件负责处理。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rPr>
        <w:t>.争议的解决</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rPr>
        <w:t>.1合同履行或与合同有关的一切争议，买卖双方应通过友好协商解决；如果协商仍得不到解决，任何一方可向</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所在地的人民法院提起诉讼，通过诉讼方式解决。</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8</w:t>
      </w:r>
      <w:r>
        <w:rPr>
          <w:rFonts w:hint="eastAsia" w:ascii="宋体" w:hAnsi="宋体" w:eastAsia="宋体" w:cs="宋体"/>
          <w:b/>
          <w:bCs/>
          <w:color w:val="auto"/>
          <w:sz w:val="22"/>
          <w:szCs w:val="22"/>
          <w:highlight w:val="none"/>
        </w:rPr>
        <w:t>.转让和分包及产品不可替代</w:t>
      </w:r>
    </w:p>
    <w:p>
      <w:pPr>
        <w:keepNext w:val="0"/>
        <w:keepLines w:val="0"/>
        <w:pageBreakBefore w:val="0"/>
        <w:widowControl w:val="0"/>
        <w:kinsoku/>
        <w:wordWrap/>
        <w:overflowPunct/>
        <w:topLinePunct w:val="0"/>
        <w:autoSpaceDE/>
        <w:autoSpaceDN/>
        <w:bidi w:val="0"/>
        <w:adjustRightInd/>
        <w:snapToGrid/>
        <w:spacing w:line="460" w:lineRule="exact"/>
        <w:ind w:left="712" w:leftChars="208" w:hanging="275" w:hangingChars="12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8</w:t>
      </w:r>
      <w:r>
        <w:rPr>
          <w:rFonts w:hint="eastAsia" w:ascii="宋体" w:hAnsi="宋体" w:eastAsia="宋体" w:cs="宋体"/>
          <w:color w:val="auto"/>
          <w:sz w:val="22"/>
          <w:szCs w:val="22"/>
          <w:highlight w:val="none"/>
        </w:rPr>
        <w:t>.1未经</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事先书面同意，</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不得部分转让或全部转让和分包其履行合同的义务。</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8</w:t>
      </w:r>
      <w:r>
        <w:rPr>
          <w:rFonts w:hint="eastAsia" w:ascii="宋体" w:hAnsi="宋体" w:eastAsia="宋体" w:cs="宋体"/>
          <w:color w:val="auto"/>
          <w:sz w:val="22"/>
          <w:szCs w:val="22"/>
          <w:highlight w:val="none"/>
        </w:rPr>
        <w:t>.2产品不可替代，</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在没有取得</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的书面授权的情况下，不得将合同货物的生产制造转交其他生产厂商或以其他厂商的产品替代。</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cs="宋体"/>
          <w:b/>
          <w:bCs/>
          <w:color w:val="auto"/>
          <w:sz w:val="22"/>
          <w:szCs w:val="22"/>
          <w:highlight w:val="none"/>
          <w:lang w:val="en-US" w:eastAsia="zh-CN"/>
        </w:rPr>
        <w:t>9</w:t>
      </w:r>
      <w:r>
        <w:rPr>
          <w:rFonts w:hint="eastAsia" w:ascii="宋体" w:hAnsi="宋体" w:eastAsia="宋体" w:cs="宋体"/>
          <w:b/>
          <w:bCs/>
          <w:color w:val="auto"/>
          <w:sz w:val="22"/>
          <w:szCs w:val="22"/>
          <w:highlight w:val="none"/>
        </w:rPr>
        <w:t>.适用法律</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本合同按照中华人民共和国的法律进行解释。</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cs="宋体"/>
          <w:b/>
          <w:bCs/>
          <w:color w:val="auto"/>
          <w:sz w:val="22"/>
          <w:szCs w:val="22"/>
          <w:highlight w:val="none"/>
          <w:lang w:val="en-US" w:eastAsia="zh-CN"/>
        </w:rPr>
        <w:t>20</w:t>
      </w:r>
      <w:r>
        <w:rPr>
          <w:rFonts w:hint="eastAsia" w:ascii="宋体" w:hAnsi="宋体" w:eastAsia="宋体" w:cs="宋体"/>
          <w:b/>
          <w:bCs/>
          <w:color w:val="auto"/>
          <w:sz w:val="22"/>
          <w:szCs w:val="22"/>
          <w:highlight w:val="none"/>
        </w:rPr>
        <w:t>.合同生效及其他</w:t>
      </w:r>
    </w:p>
    <w:p>
      <w:pPr>
        <w:keepNext w:val="0"/>
        <w:keepLines w:val="0"/>
        <w:pageBreakBefore w:val="0"/>
        <w:widowControl w:val="0"/>
        <w:kinsoku/>
        <w:wordWrap/>
        <w:overflowPunct/>
        <w:topLinePunct w:val="0"/>
        <w:autoSpaceDE/>
        <w:autoSpaceDN/>
        <w:bidi w:val="0"/>
        <w:adjustRightInd/>
        <w:snapToGrid/>
        <w:spacing w:line="460" w:lineRule="exact"/>
        <w:ind w:left="553" w:leftChars="208" w:hanging="116" w:hangingChars="53"/>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20</w:t>
      </w:r>
      <w:r>
        <w:rPr>
          <w:rFonts w:hint="eastAsia" w:ascii="宋体" w:hAnsi="宋体" w:eastAsia="宋体" w:cs="宋体"/>
          <w:color w:val="auto"/>
          <w:sz w:val="22"/>
          <w:szCs w:val="22"/>
          <w:highlight w:val="none"/>
        </w:rPr>
        <w:t>.1合同应在双方签字盖章并在</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收到</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提供的履约保证金后开始生效。</w:t>
      </w:r>
    </w:p>
    <w:p>
      <w:pPr>
        <w:keepNext w:val="0"/>
        <w:keepLines w:val="0"/>
        <w:pageBreakBefore w:val="0"/>
        <w:widowControl w:val="0"/>
        <w:kinsoku/>
        <w:wordWrap/>
        <w:overflowPunct/>
        <w:topLinePunct w:val="0"/>
        <w:autoSpaceDE/>
        <w:autoSpaceDN/>
        <w:bidi w:val="0"/>
        <w:adjustRightInd/>
        <w:snapToGrid/>
        <w:spacing w:line="460" w:lineRule="exact"/>
        <w:ind w:left="657" w:leftChars="208" w:hanging="220" w:hangingChars="1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20</w:t>
      </w:r>
      <w:r>
        <w:rPr>
          <w:rFonts w:hint="eastAsia" w:ascii="宋体" w:hAnsi="宋体" w:eastAsia="宋体" w:cs="宋体"/>
          <w:color w:val="auto"/>
          <w:sz w:val="22"/>
          <w:szCs w:val="22"/>
          <w:highlight w:val="none"/>
        </w:rPr>
        <w:t>.2本合同一式肆份，双方各执贰份，具有同等效力。</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20</w:t>
      </w:r>
      <w:r>
        <w:rPr>
          <w:rFonts w:hint="eastAsia" w:ascii="宋体" w:hAnsi="宋体" w:eastAsia="宋体" w:cs="宋体"/>
          <w:color w:val="auto"/>
          <w:sz w:val="22"/>
          <w:szCs w:val="22"/>
          <w:highlight w:val="none"/>
        </w:rPr>
        <w:t>.3如需修改或补充合同内容，经协商，双方应签署书面修改或补充协议，该协议将作为本合同的一个组成部分。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注：本合同作为示范文本，具体以</w:t>
      </w:r>
      <w:r>
        <w:rPr>
          <w:rFonts w:hint="eastAsia" w:ascii="宋体" w:hAnsi="宋体" w:cs="宋体"/>
          <w:b/>
          <w:bCs/>
          <w:color w:val="auto"/>
          <w:sz w:val="22"/>
          <w:szCs w:val="22"/>
          <w:highlight w:val="none"/>
          <w:u w:val="single"/>
          <w:lang w:val="en-US" w:eastAsia="zh-CN"/>
        </w:rPr>
        <w:t>中标供应商</w:t>
      </w:r>
      <w:r>
        <w:rPr>
          <w:rFonts w:hint="eastAsia" w:ascii="宋体" w:hAnsi="宋体" w:eastAsia="宋体" w:cs="宋体"/>
          <w:b/>
          <w:bCs/>
          <w:color w:val="auto"/>
          <w:sz w:val="22"/>
          <w:szCs w:val="22"/>
          <w:highlight w:val="none"/>
          <w:u w:val="single"/>
        </w:rPr>
        <w:t>与</w:t>
      </w:r>
      <w:r>
        <w:rPr>
          <w:rFonts w:hint="eastAsia" w:ascii="宋体" w:hAnsi="宋体" w:cs="宋体"/>
          <w:b/>
          <w:bCs/>
          <w:color w:val="auto"/>
          <w:sz w:val="22"/>
          <w:szCs w:val="22"/>
          <w:highlight w:val="none"/>
          <w:u w:val="single"/>
          <w:lang w:eastAsia="zh-CN"/>
        </w:rPr>
        <w:t>采购人</w:t>
      </w:r>
      <w:r>
        <w:rPr>
          <w:rFonts w:hint="eastAsia" w:ascii="宋体" w:hAnsi="宋体" w:eastAsia="宋体" w:cs="宋体"/>
          <w:b/>
          <w:bCs/>
          <w:color w:val="auto"/>
          <w:sz w:val="22"/>
          <w:szCs w:val="22"/>
          <w:highlight w:val="none"/>
          <w:u w:val="single"/>
        </w:rPr>
        <w:t>签订正式合同为准。</w:t>
      </w:r>
    </w:p>
    <w:p>
      <w:pPr>
        <w:ind w:firstLine="4498" w:firstLineChars="1600"/>
        <w:rPr>
          <w:rFonts w:hint="eastAsia" w:ascii="宋体" w:hAnsi="宋体" w:cs="宋体"/>
          <w:b/>
          <w:bCs/>
          <w:color w:val="auto"/>
          <w:sz w:val="28"/>
          <w:szCs w:val="28"/>
          <w:highlight w:val="none"/>
          <w:u w:val="none"/>
          <w:lang w:val="en-US" w:eastAsia="zh-CN"/>
        </w:rPr>
      </w:pPr>
      <w:r>
        <w:rPr>
          <w:rFonts w:hint="eastAsia" w:ascii="宋体" w:hAnsi="宋体" w:cs="宋体"/>
          <w:b/>
          <w:bCs/>
          <w:color w:val="auto"/>
          <w:sz w:val="28"/>
          <w:szCs w:val="28"/>
          <w:highlight w:val="none"/>
          <w:u w:val="none"/>
          <w:lang w:val="en-US" w:eastAsia="zh-CN"/>
        </w:rPr>
        <w:t>签署页</w:t>
      </w:r>
    </w:p>
    <w:p>
      <w:pPr>
        <w:rPr>
          <w:rFonts w:hint="eastAsia"/>
        </w:rPr>
      </w:pPr>
    </w:p>
    <w:tbl>
      <w:tblPr>
        <w:tblStyle w:val="15"/>
        <w:tblW w:w="4996" w:type="pct"/>
        <w:jc w:val="center"/>
        <w:tblLayout w:type="autofit"/>
        <w:tblCellMar>
          <w:top w:w="0" w:type="dxa"/>
          <w:left w:w="108" w:type="dxa"/>
          <w:bottom w:w="0" w:type="dxa"/>
          <w:right w:w="108" w:type="dxa"/>
        </w:tblCellMar>
      </w:tblPr>
      <w:tblGrid>
        <w:gridCol w:w="4849"/>
        <w:gridCol w:w="4997"/>
      </w:tblGrid>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cs="宋体"/>
                <w:kern w:val="0"/>
                <w:sz w:val="22"/>
                <w:szCs w:val="22"/>
                <w:lang w:val="zh-CN"/>
              </w:rPr>
            </w:pPr>
            <w:r>
              <w:rPr>
                <w:rFonts w:hint="eastAsia" w:ascii="宋体" w:hAnsi="宋体"/>
                <w:snapToGrid w:val="0"/>
                <w:kern w:val="0"/>
                <w:sz w:val="22"/>
                <w:szCs w:val="22"/>
              </w:rPr>
              <w:t>甲方：</w:t>
            </w:r>
            <w:r>
              <w:rPr>
                <w:rFonts w:hint="eastAsia" w:ascii="宋体" w:hAnsi="宋体" w:cs="Times New Roman"/>
                <w:snapToGrid w:val="0"/>
                <w:kern w:val="0"/>
                <w:sz w:val="22"/>
                <w:szCs w:val="22"/>
                <w:lang w:eastAsia="zh-CN"/>
              </w:rPr>
              <w:t>温州国投资源回收科技有限公司</w:t>
            </w:r>
          </w:p>
          <w:p>
            <w:pPr>
              <w:pageBreakBefore w:val="0"/>
              <w:kinsoku/>
              <w:wordWrap/>
              <w:topLinePunct w:val="0"/>
              <w:autoSpaceDE w:val="0"/>
              <w:autoSpaceDN w:val="0"/>
              <w:bidi w:val="0"/>
              <w:snapToGrid w:val="0"/>
              <w:spacing w:line="460" w:lineRule="exact"/>
              <w:ind w:right="-17"/>
              <w:jc w:val="left"/>
              <w:rPr>
                <w:rFonts w:hint="eastAsia" w:ascii="宋体" w:hAnsi="宋体" w:cs="宋体"/>
                <w:kern w:val="0"/>
                <w:sz w:val="22"/>
                <w:szCs w:val="22"/>
                <w:lang w:val="zh-CN"/>
              </w:rPr>
            </w:pPr>
            <w:r>
              <w:rPr>
                <w:rFonts w:hint="eastAsia" w:ascii="宋体" w:hAnsi="宋体"/>
                <w:snapToGrid w:val="0"/>
                <w:kern w:val="0"/>
                <w:sz w:val="22"/>
                <w:szCs w:val="22"/>
              </w:rPr>
              <w:t>（盖章）</w:t>
            </w:r>
          </w:p>
        </w:tc>
        <w:tc>
          <w:tcPr>
            <w:tcW w:w="2537" w:type="pct"/>
            <w:noWrap w:val="0"/>
            <w:vAlign w:val="center"/>
          </w:tcPr>
          <w:p>
            <w:pPr>
              <w:pageBreakBefore w:val="0"/>
              <w:kinsoku/>
              <w:wordWrap/>
              <w:topLinePunct w:val="0"/>
              <w:autoSpaceDE w:val="0"/>
              <w:autoSpaceDN w:val="0"/>
              <w:bidi w:val="0"/>
              <w:snapToGrid w:val="0"/>
              <w:spacing w:line="460" w:lineRule="exact"/>
              <w:ind w:right="-17" w:firstLine="110" w:firstLineChars="50"/>
              <w:jc w:val="left"/>
              <w:rPr>
                <w:rFonts w:hint="eastAsia" w:ascii="宋体" w:hAnsi="宋体"/>
                <w:snapToGrid w:val="0"/>
                <w:kern w:val="0"/>
                <w:sz w:val="22"/>
                <w:szCs w:val="22"/>
              </w:rPr>
            </w:pPr>
            <w:r>
              <w:rPr>
                <w:rFonts w:hint="eastAsia" w:ascii="宋体" w:hAnsi="宋体"/>
                <w:snapToGrid w:val="0"/>
                <w:kern w:val="0"/>
                <w:sz w:val="22"/>
                <w:szCs w:val="22"/>
              </w:rPr>
              <w:t xml:space="preserve">乙方：   </w:t>
            </w:r>
          </w:p>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（盖章）</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法定代表人</w:t>
            </w:r>
            <w:r>
              <w:rPr>
                <w:rFonts w:hint="eastAsia" w:ascii="宋体" w:hAnsi="宋体"/>
                <w:snapToGrid w:val="0"/>
                <w:kern w:val="0"/>
                <w:sz w:val="22"/>
                <w:szCs w:val="22"/>
                <w:lang w:eastAsia="zh-CN"/>
              </w:rPr>
              <w:t>（</w:t>
            </w:r>
            <w:r>
              <w:rPr>
                <w:rFonts w:hint="eastAsia" w:ascii="宋体" w:hAnsi="宋体"/>
                <w:snapToGrid w:val="0"/>
                <w:kern w:val="0"/>
                <w:sz w:val="22"/>
                <w:szCs w:val="22"/>
              </w:rPr>
              <w:t>负责人</w:t>
            </w:r>
            <w:r>
              <w:rPr>
                <w:rFonts w:hint="eastAsia" w:ascii="宋体" w:hAnsi="宋体"/>
                <w:snapToGrid w:val="0"/>
                <w:kern w:val="0"/>
                <w:sz w:val="22"/>
                <w:szCs w:val="22"/>
                <w:lang w:eastAsia="zh-CN"/>
              </w:rPr>
              <w:t>）</w:t>
            </w:r>
            <w:r>
              <w:rPr>
                <w:rFonts w:hint="eastAsia" w:ascii="宋体" w:hAnsi="宋体"/>
                <w:snapToGrid w:val="0"/>
                <w:kern w:val="0"/>
                <w:sz w:val="22"/>
                <w:szCs w:val="22"/>
              </w:rPr>
              <w:t>或</w:t>
            </w:r>
          </w:p>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授权代表（签字）：</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法定代表人（负责人）或</w:t>
            </w:r>
          </w:p>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授权代表（签字）：</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签订日期：</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签订日期：</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地址：</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地址： </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联系人： </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联系人： </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电话： </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电话：  </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传真：  </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传真：  </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开户银行：</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开户银行： </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账号： </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napToGrid w:val="0"/>
                <w:kern w:val="0"/>
                <w:sz w:val="22"/>
                <w:szCs w:val="22"/>
              </w:rPr>
              <w:t xml:space="preserve">账号： </w:t>
            </w:r>
          </w:p>
        </w:tc>
      </w:tr>
      <w:tr>
        <w:tblPrEx>
          <w:tblCellMar>
            <w:top w:w="0" w:type="dxa"/>
            <w:left w:w="108" w:type="dxa"/>
            <w:bottom w:w="0" w:type="dxa"/>
            <w:right w:w="108" w:type="dxa"/>
          </w:tblCellMar>
        </w:tblPrEx>
        <w:trPr>
          <w:cantSplit/>
          <w:jc w:val="center"/>
        </w:trPr>
        <w:tc>
          <w:tcPr>
            <w:tcW w:w="2462"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z w:val="22"/>
                <w:szCs w:val="22"/>
              </w:rPr>
              <w:t>统一社会信用代码</w:t>
            </w:r>
            <w:r>
              <w:rPr>
                <w:rFonts w:hint="eastAsia" w:ascii="宋体" w:hAnsi="宋体"/>
                <w:snapToGrid w:val="0"/>
                <w:kern w:val="0"/>
                <w:sz w:val="22"/>
                <w:szCs w:val="22"/>
              </w:rPr>
              <w:t xml:space="preserve">： </w:t>
            </w:r>
          </w:p>
        </w:tc>
        <w:tc>
          <w:tcPr>
            <w:tcW w:w="2537" w:type="pct"/>
            <w:noWrap w:val="0"/>
            <w:vAlign w:val="center"/>
          </w:tcPr>
          <w:p>
            <w:pPr>
              <w:pageBreakBefore w:val="0"/>
              <w:kinsoku/>
              <w:wordWrap/>
              <w:topLinePunct w:val="0"/>
              <w:autoSpaceDE w:val="0"/>
              <w:autoSpaceDN w:val="0"/>
              <w:bidi w:val="0"/>
              <w:snapToGrid w:val="0"/>
              <w:spacing w:line="460" w:lineRule="exact"/>
              <w:ind w:right="-17"/>
              <w:jc w:val="left"/>
              <w:rPr>
                <w:rFonts w:hint="eastAsia" w:ascii="宋体" w:hAnsi="宋体"/>
                <w:snapToGrid w:val="0"/>
                <w:kern w:val="0"/>
                <w:sz w:val="22"/>
                <w:szCs w:val="22"/>
              </w:rPr>
            </w:pPr>
            <w:r>
              <w:rPr>
                <w:rFonts w:hint="eastAsia" w:ascii="宋体" w:hAnsi="宋体"/>
                <w:sz w:val="22"/>
                <w:szCs w:val="22"/>
              </w:rPr>
              <w:t>统一社会信用代码</w:t>
            </w:r>
            <w:r>
              <w:rPr>
                <w:rFonts w:hint="eastAsia" w:ascii="宋体" w:hAnsi="宋体"/>
                <w:snapToGrid w:val="0"/>
                <w:kern w:val="0"/>
                <w:sz w:val="22"/>
                <w:szCs w:val="22"/>
              </w:rPr>
              <w:t>：</w:t>
            </w:r>
          </w:p>
        </w:tc>
      </w:tr>
    </w:tbl>
    <w:p>
      <w:pPr>
        <w:pStyle w:val="18"/>
        <w:rPr>
          <w:rFonts w:hint="eastAsia" w:ascii="宋体" w:hAnsi="宋体" w:eastAsia="宋体" w:cs="宋体"/>
          <w:b/>
          <w:bCs/>
          <w:color w:val="auto"/>
          <w:sz w:val="22"/>
          <w:szCs w:val="22"/>
          <w:highlight w:val="none"/>
          <w:u w:val="single"/>
        </w:rPr>
        <w:sectPr>
          <w:pgSz w:w="11906" w:h="16838"/>
          <w:pgMar w:top="1134" w:right="1134" w:bottom="1134" w:left="1134"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0"/>
        <w:rPr>
          <w:rFonts w:hint="eastAsia" w:ascii="宋体" w:hAnsi="宋体" w:eastAsia="宋体" w:cs="宋体"/>
          <w:b/>
          <w:color w:val="auto"/>
          <w:sz w:val="32"/>
          <w:szCs w:val="32"/>
          <w:highlight w:val="none"/>
        </w:rPr>
      </w:pPr>
      <w:bookmarkStart w:id="14" w:name="_Toc24215"/>
      <w:r>
        <w:rPr>
          <w:rFonts w:hint="eastAsia" w:ascii="宋体" w:hAnsi="宋体" w:eastAsia="宋体" w:cs="宋体"/>
          <w:b/>
          <w:color w:val="auto"/>
          <w:sz w:val="32"/>
          <w:szCs w:val="32"/>
          <w:highlight w:val="none"/>
        </w:rPr>
        <w:t>第三部分 附件</w:t>
      </w:r>
      <w:bookmarkEnd w:id="14"/>
    </w:p>
    <w:p>
      <w:pPr>
        <w:pStyle w:val="8"/>
        <w:keepNext w:val="0"/>
        <w:keepLines w:val="0"/>
        <w:pageBreakBefore w:val="0"/>
        <w:widowControl w:val="0"/>
        <w:kinsoku/>
        <w:wordWrap/>
        <w:overflowPunct/>
        <w:topLinePunct w:val="0"/>
        <w:autoSpaceDE/>
        <w:autoSpaceDN/>
        <w:bidi w:val="0"/>
        <w:adjustRightInd/>
        <w:snapToGrid/>
        <w:spacing w:line="460" w:lineRule="exact"/>
        <w:ind w:left="433" w:hanging="433" w:hangingChars="196"/>
        <w:textAlignment w:val="auto"/>
        <w:outlineLvl w:val="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4"/>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lang w:val="zh-CN"/>
        </w:rPr>
        <w:t>投标函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致：</w:t>
      </w:r>
      <w:r>
        <w:rPr>
          <w:rFonts w:hint="eastAsia" w:ascii="宋体" w:hAnsi="宋体" w:eastAsia="宋体" w:cs="宋体"/>
          <w:color w:val="auto"/>
          <w:sz w:val="22"/>
          <w:szCs w:val="22"/>
          <w:highlight w:val="none"/>
          <w:lang w:eastAsia="zh-CN"/>
        </w:rPr>
        <w:t>温州国投资源回收科技有限公司</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项目（项目编号：</w:t>
      </w: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）的投标邀请，我方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名称）作为</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（授权代表全名，职务）代表我方处理有关本投标的一切事宜。</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在此提交的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中，包括如下内容，并已分别单独密封装袋：</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须知”要求编制的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技术标【正本一份，副本五份】；</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（二）按“</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须知”要求编制的</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商务标【正本一份，副本五份】</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我方己完全明白</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的所有条款要求，并重申以下几点：</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（一）本</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的有效期自投标截止日起</w:t>
      </w:r>
      <w:r>
        <w:rPr>
          <w:rFonts w:hint="eastAsia" w:ascii="宋体" w:hAnsi="宋体" w:eastAsia="宋体" w:cs="宋体"/>
          <w:b/>
          <w:color w:val="auto"/>
          <w:sz w:val="22"/>
          <w:szCs w:val="22"/>
          <w:highlight w:val="none"/>
          <w:u w:val="single"/>
        </w:rPr>
        <w:t>120</w:t>
      </w:r>
      <w:r>
        <w:rPr>
          <w:rFonts w:hint="eastAsia" w:ascii="宋体" w:hAnsi="宋体" w:eastAsia="宋体" w:cs="宋体"/>
          <w:b/>
          <w:color w:val="auto"/>
          <w:sz w:val="22"/>
          <w:szCs w:val="22"/>
          <w:highlight w:val="none"/>
        </w:rPr>
        <w:t>天内</w:t>
      </w:r>
      <w:r>
        <w:rPr>
          <w:rFonts w:hint="eastAsia" w:ascii="宋体" w:hAnsi="宋体" w:eastAsia="宋体" w:cs="宋体"/>
          <w:color w:val="auto"/>
          <w:sz w:val="22"/>
          <w:szCs w:val="22"/>
          <w:highlight w:val="none"/>
        </w:rPr>
        <w:t>有效，如中标，有效期将延至合同终止日为止；</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（二）我方已详细研究了</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的所有内容包括修改书（如有）和所有已提供的参考资料以及有关附件，我方完全理解并同意放弃在此方面提出含糊意见或误解的一切权力；</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（三）我方明白并愿意在规定的开标时间之后，</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在投标有效期内撤回投标，其投标保证金将被贵方没收；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（四）我方同意提供按照贵方可能要求的与投标有关的一切数据或资料；</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（五）我方理解贵方不一定接受最低报价。</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（六）我方如果中标，将保证履行</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以及</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修改书（如有）中的全部责任和义务，按质、按量、按期完成《合同书》中的全部任务。</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（七）所有与本投标有关的函件请发往下列地址：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地址</w:t>
      </w:r>
      <w:r>
        <w:rPr>
          <w:rFonts w:hint="eastAsia" w:ascii="宋体" w:hAnsi="宋体" w:eastAsia="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电话</w:t>
      </w:r>
      <w:r>
        <w:rPr>
          <w:rFonts w:hint="eastAsia" w:ascii="宋体" w:hAnsi="宋体" w:eastAsia="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传真</w:t>
      </w:r>
      <w:r>
        <w:rPr>
          <w:rFonts w:hint="eastAsia" w:ascii="宋体" w:hAnsi="宋体" w:eastAsia="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电子邮件</w:t>
      </w:r>
      <w:r>
        <w:rPr>
          <w:rFonts w:hint="eastAsia" w:ascii="宋体" w:hAnsi="宋体" w:eastAsia="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名称（公章）</w:t>
      </w:r>
      <w:r>
        <w:rPr>
          <w:rFonts w:hint="eastAsia" w:ascii="宋体" w:hAnsi="宋体" w:eastAsia="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代表</w:t>
      </w:r>
      <w:r>
        <w:rPr>
          <w:rFonts w:hint="eastAsia" w:ascii="宋体" w:hAnsi="宋体" w:eastAsia="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日  期</w:t>
      </w:r>
      <w:r>
        <w:rPr>
          <w:rFonts w:hint="eastAsia" w:ascii="宋体" w:hAnsi="宋体" w:eastAsia="宋体" w:cs="宋体"/>
          <w:color w:val="auto"/>
          <w:sz w:val="22"/>
          <w:szCs w:val="22"/>
          <w:highlight w:val="none"/>
          <w:u w:val="single"/>
        </w:rPr>
        <w:t xml:space="preserve">                               </w:t>
      </w:r>
    </w:p>
    <w:p>
      <w:pPr>
        <w:pStyle w:val="8"/>
        <w:keepLines w:val="0"/>
        <w:pageBreakBefore w:val="0"/>
        <w:kinsoku/>
        <w:topLinePunct w:val="0"/>
        <w:bidi w:val="0"/>
        <w:spacing w:line="460" w:lineRule="exact"/>
        <w:ind w:left="0" w:firstLine="0" w:firstLineChars="0"/>
        <w:outlineLvl w:val="9"/>
        <w:rPr>
          <w:rFonts w:hint="eastAsia" w:ascii="宋体" w:hAnsi="宋体" w:eastAsia="宋体" w:cs="宋体"/>
          <w:b/>
          <w:color w:val="auto"/>
          <w:sz w:val="22"/>
          <w:szCs w:val="22"/>
          <w:highlight w:val="none"/>
        </w:rPr>
        <w:sectPr>
          <w:headerReference r:id="rId11" w:type="default"/>
          <w:pgSz w:w="11906" w:h="16838"/>
          <w:pgMar w:top="1440" w:right="1800" w:bottom="1440" w:left="1800" w:header="1134" w:footer="1191" w:gutter="0"/>
          <w:pgNumType w:fmt="decimal"/>
          <w:cols w:space="425" w:num="1"/>
          <w:docGrid w:type="lines" w:linePitch="312" w:charSpace="0"/>
        </w:sectPr>
      </w:pPr>
    </w:p>
    <w:p>
      <w:pPr>
        <w:pStyle w:val="8"/>
        <w:keepLines w:val="0"/>
        <w:pageBreakBefore w:val="0"/>
        <w:kinsoku/>
        <w:topLinePunct w:val="0"/>
        <w:bidi w:val="0"/>
        <w:spacing w:line="460" w:lineRule="exact"/>
        <w:ind w:left="0" w:firstLine="0" w:firstLineChars="0"/>
        <w:outlineLvl w:val="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附件二</w:t>
      </w:r>
    </w:p>
    <w:p>
      <w:pPr>
        <w:keepNext w:val="0"/>
        <w:keepLines w:val="0"/>
        <w:pageBreakBefore w:val="0"/>
        <w:tabs>
          <w:tab w:val="left" w:pos="774"/>
        </w:tabs>
        <w:kinsoku/>
        <w:topLinePunct w:val="0"/>
        <w:autoSpaceDE w:val="0"/>
        <w:autoSpaceDN w:val="0"/>
        <w:bidi w:val="0"/>
        <w:spacing w:before="240" w:line="460" w:lineRule="exact"/>
        <w:ind w:left="774" w:hanging="576"/>
        <w:jc w:val="center"/>
        <w:outlineLvl w:val="4"/>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投标报价一览表</w:t>
      </w:r>
    </w:p>
    <w:p>
      <w:pPr>
        <w:keepLines w:val="0"/>
        <w:pageBreakBefore w:val="0"/>
        <w:kinsoku/>
        <w:topLinePunct w:val="0"/>
        <w:bidi w:val="0"/>
        <w:spacing w:line="46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115"/>
        <w:gridCol w:w="501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序号</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 项目名称</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投标报价（元）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47" w:type="dxa"/>
            <w:vMerge w:val="restart"/>
            <w:tcBorders>
              <w:top w:val="single" w:color="auto" w:sz="4" w:space="0"/>
              <w:left w:val="single" w:color="auto" w:sz="4" w:space="0"/>
              <w:right w:val="single" w:color="auto" w:sz="4" w:space="0"/>
            </w:tcBorders>
            <w:noWrap w:val="0"/>
            <w:vAlign w:val="center"/>
          </w:tcPr>
          <w:p>
            <w:pPr>
              <w:keepLines w:val="0"/>
              <w:pageBreakBefore w:val="0"/>
              <w:tabs>
                <w:tab w:val="center" w:pos="266"/>
              </w:tabs>
              <w:kinsoku/>
              <w:topLinePunct w:val="0"/>
              <w:bidi w:val="0"/>
              <w:spacing w:line="460" w:lineRule="exact"/>
              <w:ind w:left="535" w:leftChars="-171" w:hanging="894" w:hangingChars="40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rPr>
              <w:tab/>
            </w:r>
            <w:r>
              <w:rPr>
                <w:rFonts w:hint="eastAsia" w:ascii="宋体" w:hAnsi="宋体" w:eastAsia="宋体" w:cs="宋体"/>
                <w:color w:val="auto"/>
                <w:sz w:val="22"/>
                <w:szCs w:val="22"/>
                <w:highlight w:val="none"/>
              </w:rPr>
              <w:t>1</w:t>
            </w:r>
          </w:p>
        </w:tc>
        <w:tc>
          <w:tcPr>
            <w:tcW w:w="2115" w:type="dxa"/>
            <w:vMerge w:val="restart"/>
            <w:tcBorders>
              <w:top w:val="single" w:color="auto" w:sz="4" w:space="0"/>
              <w:left w:val="single" w:color="auto" w:sz="4" w:space="0"/>
              <w:right w:val="single" w:color="auto" w:sz="4" w:space="0"/>
            </w:tcBorders>
            <w:noWrap w:val="0"/>
            <w:vAlign w:val="center"/>
          </w:tcPr>
          <w:p>
            <w:pPr>
              <w:keepLines w:val="0"/>
              <w:pageBreakBefore w:val="0"/>
              <w:kinsoku/>
              <w:topLinePunct w:val="0"/>
              <w:bidi w:val="0"/>
              <w:spacing w:line="460" w:lineRule="exact"/>
              <w:jc w:val="center"/>
              <w:rPr>
                <w:rFonts w:hint="default" w:ascii="宋体" w:hAnsi="宋体" w:eastAsia="宋体" w:cs="宋体"/>
                <w:b/>
                <w:bCs/>
                <w:color w:val="auto"/>
                <w:sz w:val="22"/>
                <w:szCs w:val="22"/>
                <w:highlight w:val="none"/>
                <w:lang w:val="en-US" w:eastAsia="zh-CN"/>
              </w:rPr>
            </w:pPr>
            <w:r>
              <w:rPr>
                <w:rFonts w:hint="eastAsia" w:ascii="宋体" w:hAnsi="宋体" w:eastAsia="宋体" w:cs="宋体"/>
                <w:color w:val="auto"/>
                <w:sz w:val="22"/>
                <w:szCs w:val="22"/>
                <w:highlight w:val="none"/>
                <w:lang w:eastAsia="zh-CN"/>
              </w:rPr>
              <w:t>电动叉车</w:t>
            </w:r>
            <w:r>
              <w:rPr>
                <w:rFonts w:hint="eastAsia" w:ascii="宋体" w:hAnsi="宋体" w:cs="宋体"/>
                <w:color w:val="auto"/>
                <w:sz w:val="22"/>
                <w:szCs w:val="22"/>
                <w:highlight w:val="none"/>
                <w:lang w:val="en-US" w:eastAsia="zh-CN"/>
              </w:rPr>
              <w:t>采购项目</w:t>
            </w:r>
          </w:p>
        </w:tc>
        <w:tc>
          <w:tcPr>
            <w:tcW w:w="5016" w:type="dxa"/>
            <w:tcBorders>
              <w:top w:val="single" w:color="auto" w:sz="4" w:space="0"/>
              <w:left w:val="single" w:color="auto" w:sz="4" w:space="0"/>
              <w:right w:val="single" w:color="auto" w:sz="4" w:space="0"/>
            </w:tcBorders>
            <w:noWrap w:val="0"/>
            <w:vAlign w:val="center"/>
          </w:tcPr>
          <w:p>
            <w:pPr>
              <w:keepLines w:val="0"/>
              <w:pageBreakBefore w:val="0"/>
              <w:kinsoku/>
              <w:topLinePunct w:val="0"/>
              <w:bidi w:val="0"/>
              <w:spacing w:line="460" w:lineRule="exact"/>
              <w:ind w:left="440" w:hanging="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小写：</w:t>
            </w:r>
          </w:p>
        </w:tc>
        <w:tc>
          <w:tcPr>
            <w:tcW w:w="1698" w:type="dxa"/>
            <w:vMerge w:val="restart"/>
            <w:tcBorders>
              <w:top w:val="single" w:color="auto" w:sz="4" w:space="0"/>
              <w:left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747" w:type="dxa"/>
            <w:vMerge w:val="continue"/>
            <w:tcBorders>
              <w:left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p>
        </w:tc>
        <w:tc>
          <w:tcPr>
            <w:tcW w:w="2115" w:type="dxa"/>
            <w:vMerge w:val="continue"/>
            <w:tcBorders>
              <w:left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p>
        </w:tc>
        <w:tc>
          <w:tcPr>
            <w:tcW w:w="5016" w:type="dxa"/>
            <w:tcBorders>
              <w:top w:val="single" w:color="auto" w:sz="4" w:space="0"/>
              <w:left w:val="single" w:color="auto" w:sz="4" w:space="0"/>
              <w:right w:val="single" w:color="auto" w:sz="4" w:space="0"/>
            </w:tcBorders>
            <w:noWrap w:val="0"/>
            <w:vAlign w:val="center"/>
          </w:tcPr>
          <w:p>
            <w:pPr>
              <w:keepLines w:val="0"/>
              <w:pageBreakBefore w:val="0"/>
              <w:kinsoku/>
              <w:topLinePunct w:val="0"/>
              <w:bidi w:val="0"/>
              <w:spacing w:line="460" w:lineRule="exact"/>
              <w:ind w:left="440" w:hanging="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w:t>
            </w:r>
          </w:p>
        </w:tc>
        <w:tc>
          <w:tcPr>
            <w:tcW w:w="1698" w:type="dxa"/>
            <w:vMerge w:val="continue"/>
            <w:tcBorders>
              <w:left w:val="single" w:color="auto" w:sz="4" w:space="0"/>
              <w:right w:val="single" w:color="auto" w:sz="4" w:space="0"/>
            </w:tcBorders>
            <w:noWrap w:val="0"/>
            <w:vAlign w:val="center"/>
          </w:tcPr>
          <w:p>
            <w:pPr>
              <w:keepLines w:val="0"/>
              <w:pageBreakBefore w:val="0"/>
              <w:kinsoku/>
              <w:topLinePunct w:val="0"/>
              <w:bidi w:val="0"/>
              <w:spacing w:line="460" w:lineRule="exact"/>
              <w:ind w:left="440" w:hanging="440"/>
              <w:jc w:val="center"/>
              <w:rPr>
                <w:rFonts w:hint="eastAsia" w:ascii="宋体" w:hAnsi="宋体" w:eastAsia="宋体" w:cs="宋体"/>
                <w:bCs/>
                <w:color w:val="auto"/>
                <w:sz w:val="22"/>
                <w:szCs w:val="22"/>
                <w:highlight w:val="none"/>
              </w:rPr>
            </w:pPr>
          </w:p>
        </w:tc>
      </w:tr>
    </w:tbl>
    <w:p>
      <w:pPr>
        <w:keepLines w:val="0"/>
        <w:pageBreakBefore w:val="0"/>
        <w:kinsoku/>
        <w:topLinePunct w:val="0"/>
        <w:bidi w:val="0"/>
        <w:spacing w:line="460" w:lineRule="exact"/>
        <w:rPr>
          <w:rFonts w:hint="eastAsia" w:ascii="宋体" w:hAnsi="宋体" w:eastAsia="宋体" w:cs="宋体"/>
          <w:color w:val="auto"/>
          <w:sz w:val="22"/>
          <w:szCs w:val="22"/>
          <w:highlight w:val="none"/>
        </w:rPr>
      </w:pPr>
    </w:p>
    <w:p>
      <w:pPr>
        <w:keepLines w:val="0"/>
        <w:pageBreakBefore w:val="0"/>
        <w:kinsoku/>
        <w:topLinePunct w:val="0"/>
        <w:bidi w:val="0"/>
        <w:spacing w:line="460" w:lineRule="exact"/>
        <w:ind w:left="535" w:leftChars="-171" w:hanging="894" w:hangingChars="40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 xml:space="preserve">说明  </w:t>
      </w:r>
      <w:r>
        <w:rPr>
          <w:rFonts w:hint="eastAsia" w:ascii="宋体" w:hAnsi="宋体" w:eastAsia="宋体" w:cs="宋体"/>
          <w:b/>
          <w:bCs/>
          <w:color w:val="auto"/>
          <w:sz w:val="22"/>
          <w:szCs w:val="22"/>
          <w:highlight w:val="none"/>
        </w:rPr>
        <w:t>1.此栏投标报价应与附件三“分项报价表”中的总计价相一致。</w:t>
      </w:r>
    </w:p>
    <w:p>
      <w:pPr>
        <w:keepLines w:val="0"/>
        <w:pageBreakBefore w:val="0"/>
        <w:kinsoku/>
        <w:topLinePunct w:val="0"/>
        <w:bidi w:val="0"/>
        <w:spacing w:line="460" w:lineRule="exact"/>
        <w:ind w:left="535" w:leftChars="-171" w:hanging="894" w:hangingChars="40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2.全部报价均为税后报价。</w:t>
      </w:r>
    </w:p>
    <w:p>
      <w:pPr>
        <w:keepLines w:val="0"/>
        <w:pageBreakBefore w:val="0"/>
        <w:kinsoku/>
        <w:topLinePunct w:val="0"/>
        <w:bidi w:val="0"/>
        <w:spacing w:line="460" w:lineRule="exact"/>
        <w:ind w:firstLine="883" w:firstLineChars="400"/>
        <w:rPr>
          <w:rFonts w:hint="eastAsia" w:ascii="宋体" w:hAnsi="宋体" w:eastAsia="宋体" w:cs="宋体"/>
          <w:b/>
          <w:color w:val="auto"/>
          <w:sz w:val="22"/>
          <w:szCs w:val="22"/>
          <w:highlight w:val="none"/>
        </w:rPr>
      </w:pPr>
    </w:p>
    <w:p>
      <w:pPr>
        <w:keepNext w:val="0"/>
        <w:keepLines w:val="0"/>
        <w:pageBreakBefore w:val="0"/>
        <w:widowControl w:val="0"/>
        <w:kinsoku/>
        <w:wordWrap/>
        <w:overflowPunct/>
        <w:topLinePunct w:val="0"/>
        <w:bidi w:val="0"/>
        <w:spacing w:line="460" w:lineRule="exact"/>
        <w:ind w:firstLine="5500" w:firstLineChars="25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全称（盖章）：</w:t>
      </w:r>
    </w:p>
    <w:p>
      <w:pPr>
        <w:keepNext w:val="0"/>
        <w:keepLines w:val="0"/>
        <w:pageBreakBefore w:val="0"/>
        <w:widowControl w:val="0"/>
        <w:kinsoku/>
        <w:wordWrap/>
        <w:overflowPunct/>
        <w:topLinePunct w:val="0"/>
        <w:bidi w:val="0"/>
        <w:spacing w:line="460" w:lineRule="exact"/>
        <w:ind w:firstLine="5500" w:firstLineChars="25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代表（签字）：</w:t>
      </w:r>
    </w:p>
    <w:p>
      <w:pPr>
        <w:pStyle w:val="19"/>
        <w:keepNext w:val="0"/>
        <w:keepLines w:val="0"/>
        <w:pageBreakBefore w:val="0"/>
        <w:widowControl w:val="0"/>
        <w:kinsoku/>
        <w:wordWrap/>
        <w:overflowPunct/>
        <w:topLinePunct w:val="0"/>
        <w:bidi w:val="0"/>
        <w:spacing w:line="460" w:lineRule="exact"/>
        <w:ind w:left="0" w:leftChars="0" w:firstLine="5500" w:firstLineChars="25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日   期：</w:t>
      </w:r>
    </w:p>
    <w:p>
      <w:pPr>
        <w:keepLines w:val="0"/>
        <w:pageBreakBefore w:val="0"/>
        <w:kinsoku/>
        <w:topLinePunct w:val="0"/>
        <w:bidi w:val="0"/>
        <w:spacing w:line="460" w:lineRule="exac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br w:type="page"/>
      </w:r>
    </w:p>
    <w:p>
      <w:pPr>
        <w:keepLines w:val="0"/>
        <w:pageBreakBefore w:val="0"/>
        <w:kinsoku/>
        <w:topLinePunct w:val="0"/>
        <w:bidi w:val="0"/>
        <w:spacing w:line="460" w:lineRule="exac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附件三  </w:t>
      </w:r>
    </w:p>
    <w:p>
      <w:pPr>
        <w:keepLines w:val="0"/>
        <w:pageBreakBefore w:val="0"/>
        <w:kinsoku/>
        <w:topLinePunct w:val="0"/>
        <w:bidi w:val="0"/>
        <w:spacing w:line="460" w:lineRule="exact"/>
        <w:jc w:val="center"/>
        <w:outlineLvl w:val="4"/>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投标分项报价表</w:t>
      </w:r>
    </w:p>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项目名称： </w:t>
      </w:r>
      <w:r>
        <w:rPr>
          <w:rFonts w:hint="eastAsia" w:ascii="宋体" w:hAnsi="宋体" w:eastAsia="宋体" w:cs="宋体"/>
          <w:color w:val="auto"/>
          <w:sz w:val="22"/>
          <w:szCs w:val="22"/>
          <w:highlight w:val="none"/>
        </w:rPr>
        <w:t xml:space="preserve">                     （人民币）</w:t>
      </w:r>
      <w:r>
        <w:rPr>
          <w:rFonts w:hint="eastAsia" w:ascii="宋体" w:hAnsi="宋体" w:cs="宋体"/>
          <w:color w:val="auto"/>
          <w:sz w:val="22"/>
          <w:szCs w:val="22"/>
          <w:highlight w:val="none"/>
          <w:lang w:val="en-US" w:eastAsia="zh-CN"/>
        </w:rPr>
        <w:t xml:space="preserve">             </w:t>
      </w:r>
      <w:r>
        <w:rPr>
          <w:rFonts w:hint="eastAsia" w:ascii="宋体" w:hAnsi="宋体" w:eastAsia="宋体" w:cs="宋体"/>
          <w:b/>
          <w:bCs/>
          <w:color w:val="auto"/>
          <w:sz w:val="22"/>
          <w:szCs w:val="22"/>
          <w:highlight w:val="none"/>
        </w:rPr>
        <w:t>项目编号：</w:t>
      </w:r>
    </w:p>
    <w:tbl>
      <w:tblPr>
        <w:tblStyle w:val="15"/>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491"/>
        <w:gridCol w:w="2060"/>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9"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2491"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项目内容</w:t>
            </w:r>
          </w:p>
        </w:tc>
        <w:tc>
          <w:tcPr>
            <w:tcW w:w="2060"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规格及技术参数</w:t>
            </w: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单价 </w:t>
            </w: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合价 </w:t>
            </w: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809" w:type="dxa"/>
            <w:shd w:val="clear" w:color="auto" w:fill="auto"/>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2491"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color w:val="auto"/>
                <w:sz w:val="22"/>
                <w:szCs w:val="22"/>
                <w:highlight w:val="none"/>
              </w:rPr>
            </w:pPr>
            <w:r>
              <w:rPr>
                <w:rFonts w:hint="eastAsia" w:ascii="宋体" w:hAnsi="宋体" w:cs="宋体"/>
                <w:b/>
                <w:bCs/>
                <w:color w:val="auto"/>
                <w:sz w:val="22"/>
                <w:szCs w:val="22"/>
                <w:highlight w:val="none"/>
                <w:lang w:eastAsia="zh-CN"/>
              </w:rPr>
              <w:t>……</w:t>
            </w:r>
          </w:p>
        </w:tc>
        <w:tc>
          <w:tcPr>
            <w:tcW w:w="2060" w:type="dxa"/>
            <w:shd w:val="clear" w:color="auto" w:fill="FFFFFF"/>
            <w:noWrap w:val="0"/>
            <w:vAlign w:val="center"/>
          </w:tcPr>
          <w:p>
            <w:pPr>
              <w:keepLines w:val="0"/>
              <w:pageBreakBefore w:val="0"/>
              <w:widowControl/>
              <w:kinsoku/>
              <w:topLinePunct w:val="0"/>
              <w:bidi w:val="0"/>
              <w:spacing w:before="120" w:beforeLines="50" w:after="120" w:afterLines="50" w:line="460" w:lineRule="exact"/>
              <w:rPr>
                <w:rFonts w:hint="eastAsia" w:ascii="宋体" w:hAnsi="宋体" w:eastAsia="宋体" w:cs="宋体"/>
                <w:b/>
                <w:bCs/>
                <w:color w:val="auto"/>
                <w:sz w:val="22"/>
                <w:szCs w:val="22"/>
                <w:highlight w:val="none"/>
              </w:rPr>
            </w:pPr>
          </w:p>
        </w:tc>
        <w:tc>
          <w:tcPr>
            <w:tcW w:w="104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809"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551" w:type="dxa"/>
            <w:gridSpan w:val="2"/>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安装、测试和调试（含第三方检验费）</w:t>
            </w:r>
          </w:p>
        </w:tc>
        <w:tc>
          <w:tcPr>
            <w:tcW w:w="4328" w:type="dxa"/>
            <w:gridSpan w:val="4"/>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809"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551" w:type="dxa"/>
            <w:gridSpan w:val="2"/>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技术培训费、技术服务费 </w:t>
            </w:r>
          </w:p>
        </w:tc>
        <w:tc>
          <w:tcPr>
            <w:tcW w:w="4328" w:type="dxa"/>
            <w:gridSpan w:val="4"/>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809"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551" w:type="dxa"/>
            <w:gridSpan w:val="2"/>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税金</w:t>
            </w:r>
          </w:p>
        </w:tc>
        <w:tc>
          <w:tcPr>
            <w:tcW w:w="4328" w:type="dxa"/>
            <w:gridSpan w:val="4"/>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09"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551" w:type="dxa"/>
            <w:gridSpan w:val="2"/>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w:t>
            </w:r>
          </w:p>
        </w:tc>
        <w:tc>
          <w:tcPr>
            <w:tcW w:w="4328" w:type="dxa"/>
            <w:gridSpan w:val="4"/>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5360" w:type="dxa"/>
            <w:gridSpan w:val="3"/>
            <w:noWrap w:val="0"/>
            <w:vAlign w:val="top"/>
          </w:tcPr>
          <w:p>
            <w:pPr>
              <w:keepLines w:val="0"/>
              <w:pageBreakBefore w:val="0"/>
              <w:kinsoku/>
              <w:topLinePunct w:val="0"/>
              <w:bidi w:val="0"/>
              <w:spacing w:line="460" w:lineRule="exact"/>
              <w:ind w:firstLine="1650" w:firstLineChars="7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    计   价</w:t>
            </w:r>
          </w:p>
        </w:tc>
        <w:tc>
          <w:tcPr>
            <w:tcW w:w="4328" w:type="dxa"/>
            <w:gridSpan w:val="4"/>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bl>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说明： </w:t>
      </w:r>
      <w:r>
        <w:rPr>
          <w:rFonts w:hint="eastAsia" w:ascii="宋体" w:hAnsi="宋体" w:eastAsia="宋体" w:cs="宋体"/>
          <w:color w:val="auto"/>
          <w:sz w:val="22"/>
          <w:szCs w:val="22"/>
          <w:highlight w:val="none"/>
        </w:rPr>
        <w:t>1、此表总计价应与附件二“投标报价一览表”中投标报价相一致。</w:t>
      </w:r>
    </w:p>
    <w:p>
      <w:pPr>
        <w:keepLines w:val="0"/>
        <w:pageBreakBefore w:val="0"/>
        <w:kinsoku/>
        <w:topLinePunct w:val="0"/>
        <w:bidi w:val="0"/>
        <w:spacing w:line="460" w:lineRule="exact"/>
        <w:ind w:firstLine="752" w:firstLine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2、不提供详细投标分项报价将视为没有实质性响应</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w:t>
      </w:r>
    </w:p>
    <w:p>
      <w:pPr>
        <w:keepLines w:val="0"/>
        <w:pageBreakBefore w:val="0"/>
        <w:kinsoku/>
        <w:topLinePunct w:val="0"/>
        <w:bidi w:val="0"/>
        <w:spacing w:line="460" w:lineRule="exact"/>
        <w:ind w:firstLine="7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3、如果免费请在该项内容栏内注明“免”，如果含在产品价格中则填“含”，如无此项内容则填“无”，不留空白。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代表（签字）：</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5500" w:firstLineChars="25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keepLines w:val="0"/>
        <w:pageBreakBefore w:val="0"/>
        <w:kinsoku/>
        <w:topLinePunct w:val="0"/>
        <w:bidi w:val="0"/>
        <w:spacing w:line="460" w:lineRule="exac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br w:type="page"/>
      </w:r>
    </w:p>
    <w:p>
      <w:pPr>
        <w:pStyle w:val="8"/>
        <w:keepLines w:val="0"/>
        <w:pageBreakBefore w:val="0"/>
        <w:kinsoku/>
        <w:topLinePunct w:val="0"/>
        <w:bidi w:val="0"/>
        <w:spacing w:line="460" w:lineRule="exact"/>
        <w:ind w:left="0" w:firstLine="0" w:firstLineChars="0"/>
        <w:outlineLvl w:val="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附件四</w:t>
      </w:r>
    </w:p>
    <w:p>
      <w:pPr>
        <w:keepLines w:val="0"/>
        <w:pageBreakBefore w:val="0"/>
        <w:kinsoku/>
        <w:topLinePunct w:val="0"/>
        <w:bidi w:val="0"/>
        <w:spacing w:line="460" w:lineRule="exact"/>
        <w:jc w:val="center"/>
        <w:outlineLvl w:val="4"/>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资格证明文件</w:t>
      </w:r>
      <w:r>
        <w:rPr>
          <w:rFonts w:hint="eastAsia" w:ascii="宋体" w:hAnsi="宋体" w:eastAsia="宋体" w:cs="宋体"/>
          <w:color w:val="auto"/>
          <w:sz w:val="22"/>
          <w:szCs w:val="22"/>
          <w:highlight w:val="none"/>
        </w:rPr>
        <w:t xml:space="preserve"> </w:t>
      </w:r>
    </w:p>
    <w:p>
      <w:pPr>
        <w:keepLines w:val="0"/>
        <w:pageBreakBefore w:val="0"/>
        <w:kinsoku/>
        <w:topLinePunct w:val="0"/>
        <w:bidi w:val="0"/>
        <w:spacing w:line="460" w:lineRule="exact"/>
        <w:jc w:val="center"/>
        <w:outlineLvl w:val="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（1）法定代表人授权书</w:t>
      </w:r>
    </w:p>
    <w:p>
      <w:pPr>
        <w:keepLines w:val="0"/>
        <w:pageBreakBefore w:val="0"/>
        <w:kinsoku/>
        <w:topLinePunct w:val="0"/>
        <w:bidi w:val="0"/>
        <w:spacing w:line="46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lang w:eastAsia="zh-CN"/>
        </w:rPr>
        <w:t>温州国投资源回收科技有限公司</w:t>
      </w:r>
      <w:r>
        <w:rPr>
          <w:rFonts w:hint="eastAsia" w:ascii="宋体" w:hAnsi="宋体" w:eastAsia="宋体" w:cs="宋体"/>
          <w:color w:val="auto"/>
          <w:sz w:val="22"/>
          <w:szCs w:val="22"/>
          <w:highlight w:val="none"/>
        </w:rPr>
        <w:t>：</w:t>
      </w:r>
    </w:p>
    <w:p>
      <w:pPr>
        <w:keepLines w:val="0"/>
        <w:pageBreakBefore w:val="0"/>
        <w:kinsoku/>
        <w:topLinePunct w:val="0"/>
        <w:bidi w:val="0"/>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全称）法定代表人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（全权代表姓名）为全权代表，参加贵处组织的（项目名称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）的采购活动，全权代表我方处理采购活动中的一切事宜。</w:t>
      </w:r>
    </w:p>
    <w:p>
      <w:pPr>
        <w:keepLines w:val="0"/>
        <w:pageBreakBefore w:val="0"/>
        <w:kinsoku/>
        <w:topLinePunct w:val="0"/>
        <w:bidi w:val="0"/>
        <w:spacing w:line="460" w:lineRule="exact"/>
        <w:ind w:firstLine="2955"/>
        <w:rPr>
          <w:rFonts w:hint="eastAsia" w:ascii="宋体" w:hAnsi="宋体" w:eastAsia="宋体" w:cs="宋体"/>
          <w:color w:val="auto"/>
          <w:sz w:val="22"/>
          <w:szCs w:val="22"/>
          <w:highlight w:val="none"/>
        </w:rPr>
      </w:pPr>
    </w:p>
    <w:p>
      <w:pPr>
        <w:keepLines w:val="0"/>
        <w:pageBreakBefore w:val="0"/>
        <w:kinsoku/>
        <w:topLinePunct w:val="0"/>
        <w:bidi w:val="0"/>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  </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签字或盖章</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全称（公章）：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keepLines w:val="0"/>
        <w:pageBreakBefore w:val="0"/>
        <w:kinsoku/>
        <w:topLinePunct w:val="0"/>
        <w:bidi w:val="0"/>
        <w:spacing w:line="460" w:lineRule="exact"/>
        <w:rPr>
          <w:rFonts w:hint="eastAsia" w:ascii="宋体" w:hAnsi="宋体" w:eastAsia="宋体" w:cs="宋体"/>
          <w:color w:val="auto"/>
          <w:sz w:val="22"/>
          <w:szCs w:val="22"/>
          <w:highlight w:val="none"/>
        </w:rPr>
      </w:pPr>
    </w:p>
    <w:p>
      <w:pPr>
        <w:keepLines w:val="0"/>
        <w:pageBreakBefore w:val="0"/>
        <w:kinsoku/>
        <w:topLinePunct w:val="0"/>
        <w:bidi w:val="0"/>
        <w:spacing w:line="460" w:lineRule="exact"/>
        <w:rPr>
          <w:rFonts w:hint="eastAsia" w:ascii="宋体" w:hAnsi="宋体" w:eastAsia="宋体" w:cs="宋体"/>
          <w:color w:val="auto"/>
          <w:sz w:val="22"/>
          <w:szCs w:val="22"/>
          <w:highlight w:val="none"/>
        </w:rPr>
      </w:pPr>
    </w:p>
    <w:p>
      <w:pPr>
        <w:keepLines w:val="0"/>
        <w:pageBreakBefore w:val="0"/>
        <w:kinsoku/>
        <w:topLinePunct w:val="0"/>
        <w:bidi w:val="0"/>
        <w:spacing w:line="460" w:lineRule="exact"/>
        <w:rPr>
          <w:rFonts w:hint="eastAsia" w:ascii="宋体" w:hAnsi="宋体" w:eastAsia="宋体" w:cs="宋体"/>
          <w:color w:val="auto"/>
          <w:sz w:val="22"/>
          <w:szCs w:val="22"/>
          <w:highlight w:val="none"/>
        </w:rPr>
      </w:pPr>
    </w:p>
    <w:p>
      <w:pPr>
        <w:keepLines w:val="0"/>
        <w:pageBreakBefore w:val="0"/>
        <w:kinsoku/>
        <w:topLinePunct w:val="0"/>
        <w:bidi w:val="0"/>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授权代表姓名：                               </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职务：</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详细通讯地址：</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电话：</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传真：</w:t>
      </w:r>
    </w:p>
    <w:p>
      <w:pPr>
        <w:keepLines w:val="0"/>
        <w:pageBreakBefore w:val="0"/>
        <w:kinsoku/>
        <w:topLinePunct w:val="0"/>
        <w:bidi w:val="0"/>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邮政编码</w:t>
      </w:r>
      <w:r>
        <w:rPr>
          <w:rFonts w:hint="eastAsia" w:ascii="宋体" w:hAnsi="宋体" w:cs="宋体"/>
          <w:color w:val="auto"/>
          <w:sz w:val="22"/>
          <w:szCs w:val="22"/>
          <w:highlight w:val="none"/>
          <w:lang w:eastAsia="zh-CN"/>
        </w:rPr>
        <w:t>：</w:t>
      </w:r>
    </w:p>
    <w:p>
      <w:pPr>
        <w:keepLines w:val="0"/>
        <w:pageBreakBefore w:val="0"/>
        <w:kinsoku/>
        <w:topLinePunct w:val="0"/>
        <w:bidi w:val="0"/>
        <w:spacing w:line="460" w:lineRule="exac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br w:type="page"/>
      </w: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5160645" cy="2936875"/>
                <wp:effectExtent l="4445" t="4445" r="16510" b="11430"/>
                <wp:wrapNone/>
                <wp:docPr id="20" name="文本框 20"/>
                <wp:cNvGraphicFramePr/>
                <a:graphic xmlns:a="http://schemas.openxmlformats.org/drawingml/2006/main">
                  <a:graphicData uri="http://schemas.microsoft.com/office/word/2010/wordprocessingShape">
                    <wps:wsp>
                      <wps:cNvSpPr txBox="1"/>
                      <wps:spPr>
                        <a:xfrm>
                          <a:off x="0" y="0"/>
                          <a:ext cx="5160645" cy="29368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w:t>
                            </w:r>
                            <w:r>
                              <w:rPr>
                                <w:rFonts w:hint="eastAsia" w:ascii="宋体" w:hAnsi="宋体" w:eastAsia="宋体" w:cs="宋体"/>
                                <w:sz w:val="22"/>
                                <w:szCs w:val="22"/>
                              </w:rPr>
                              <w:t>法定代表人身份证（正反面）：</w:t>
                            </w:r>
                          </w:p>
                        </w:txbxContent>
                      </wps:txbx>
                      <wps:bodyPr upright="1"/>
                    </wps:wsp>
                  </a:graphicData>
                </a:graphic>
              </wp:anchor>
            </w:drawing>
          </mc:Choice>
          <mc:Fallback>
            <w:pict>
              <v:shape id="_x0000_s1026" o:spid="_x0000_s1026" o:spt="202" type="#_x0000_t202" style="position:absolute;left:0pt;margin-left:8.95pt;margin-top:25.25pt;height:231.25pt;width:406.35pt;z-index:251659264;mso-width-relative:page;mso-height-relative:page;" fillcolor="#FFFFFF" filled="t" stroked="t" coordsize="21600,21600" o:gfxdata="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tGJ2AAAAAkBAAAPAAAAAAAAAAEAIAAA&#10;ACIAAABkcnMvZG93bnJldi54bWxQSwECFAAUAAAACACHTuJAbcbBoQwCAAA5BAAADgAAAAAAAAAB&#10;ACAAAAAnAQAAZHJzL2Uyb0RvYy54bWxQSwUGAAAAAAYABgBZAQAApQUAAAAA&#10;">
                <v:fill on="t" focussize="0,0"/>
                <v:stroke color="#000000" joinstyle="miter"/>
                <v:imagedata o:title=""/>
                <o:lock v:ext="edit" aspectratio="f"/>
                <v:textbox>
                  <w:txbxContent>
                    <w:p>
                      <w:r>
                        <w:rPr>
                          <w:rFonts w:hint="eastAsia" w:ascii="新宋体" w:hAnsi="新宋体" w:eastAsia="新宋体"/>
                          <w:sz w:val="22"/>
                          <w:szCs w:val="22"/>
                        </w:rPr>
                        <w:t xml:space="preserve">  </w:t>
                      </w:r>
                      <w:r>
                        <w:rPr>
                          <w:rFonts w:hint="eastAsia" w:ascii="宋体" w:hAnsi="宋体" w:eastAsia="宋体" w:cs="宋体"/>
                          <w:sz w:val="22"/>
                          <w:szCs w:val="22"/>
                        </w:rPr>
                        <w:t>法定代表人身份证（正反面）：</w:t>
                      </w:r>
                    </w:p>
                  </w:txbxContent>
                </v:textbox>
              </v:shape>
            </w:pict>
          </mc:Fallback>
        </mc:AlternateContent>
      </w: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ind w:right="-92" w:rightChars="-44"/>
        <w:jc w:val="center"/>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243840</wp:posOffset>
                </wp:positionV>
                <wp:extent cx="5195570" cy="3825240"/>
                <wp:effectExtent l="4445" t="4445" r="19685" b="18415"/>
                <wp:wrapNone/>
                <wp:docPr id="19" name="文本框 19"/>
                <wp:cNvGraphicFramePr/>
                <a:graphic xmlns:a="http://schemas.openxmlformats.org/drawingml/2006/main">
                  <a:graphicData uri="http://schemas.microsoft.com/office/word/2010/wordprocessingShape">
                    <wps:wsp>
                      <wps:cNvSpPr txBox="1"/>
                      <wps:spPr>
                        <a:xfrm>
                          <a:off x="0" y="0"/>
                          <a:ext cx="5195570" cy="3825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sz w:val="21"/>
                                <w:szCs w:val="21"/>
                              </w:rPr>
                            </w:pPr>
                            <w:r>
                              <w:rPr>
                                <w:rFonts w:hint="eastAsia" w:ascii="新宋体" w:hAnsi="新宋体" w:eastAsia="新宋体"/>
                                <w:sz w:val="22"/>
                                <w:szCs w:val="22"/>
                              </w:rPr>
                              <w:t xml:space="preserve">  </w:t>
                            </w:r>
                            <w:r>
                              <w:rPr>
                                <w:rFonts w:hint="eastAsia" w:ascii="宋体" w:hAnsi="宋体" w:eastAsia="宋体" w:cs="宋体"/>
                                <w:sz w:val="22"/>
                                <w:szCs w:val="22"/>
                              </w:rPr>
                              <w:t>授权代表身份证（正反面）：</w:t>
                            </w:r>
                          </w:p>
                        </w:txbxContent>
                      </wps:txbx>
                      <wps:bodyPr upright="1"/>
                    </wps:wsp>
                  </a:graphicData>
                </a:graphic>
              </wp:anchor>
            </w:drawing>
          </mc:Choice>
          <mc:Fallback>
            <w:pict>
              <v:shape id="_x0000_s1026" o:spid="_x0000_s1026" o:spt="202" type="#_x0000_t202" style="position:absolute;left:0pt;margin-left:6.95pt;margin-top:19.2pt;height:301.2pt;width:409.1pt;z-index:251660288;mso-width-relative:page;mso-height-relative:page;" fillcolor="#FFFFFF" filled="t" stroked="t" coordsize="21600,21600" o:gfxdata="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F7BTbYAAAACQEAAA8AAAAAAAAAAQAg&#10;AAAAIgAAAGRycy9kb3ducmV2LnhtbFBLAQIUABQAAAAIAIdO4kA55ngADgIAADkEAAAOAAAAAAAA&#10;AAEAIAAAACcBAABkcnMvZTJvRG9jLnhtbFBLBQYAAAAABgAGAFkBAACnBQAAAAA=&#10;">
                <v:fill on="t" focussize="0,0"/>
                <v:stroke color="#000000" joinstyle="miter"/>
                <v:imagedata o:title=""/>
                <o:lock v:ext="edit" aspectratio="f"/>
                <v:textbox>
                  <w:txbxContent>
                    <w:p>
                      <w:pPr>
                        <w:rPr>
                          <w:rFonts w:hint="eastAsia" w:ascii="宋体" w:hAnsi="宋体" w:eastAsia="宋体" w:cs="宋体"/>
                          <w:sz w:val="21"/>
                          <w:szCs w:val="21"/>
                        </w:rPr>
                      </w:pPr>
                      <w:r>
                        <w:rPr>
                          <w:rFonts w:hint="eastAsia" w:ascii="新宋体" w:hAnsi="新宋体" w:eastAsia="新宋体"/>
                          <w:sz w:val="22"/>
                          <w:szCs w:val="22"/>
                        </w:rPr>
                        <w:t xml:space="preserve">  </w:t>
                      </w:r>
                      <w:r>
                        <w:rPr>
                          <w:rFonts w:hint="eastAsia" w:ascii="宋体" w:hAnsi="宋体" w:eastAsia="宋体" w:cs="宋体"/>
                          <w:sz w:val="22"/>
                          <w:szCs w:val="22"/>
                        </w:rPr>
                        <w:t>授权代表身份证（正反面）：</w:t>
                      </w:r>
                    </w:p>
                  </w:txbxContent>
                </v:textbox>
              </v:shape>
            </w:pict>
          </mc:Fallback>
        </mc:AlternateContent>
      </w: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br w:type="page"/>
      </w:r>
    </w:p>
    <w:p>
      <w:pPr>
        <w:keepLines w:val="0"/>
        <w:pageBreakBefore w:val="0"/>
        <w:kinsoku/>
        <w:topLinePunct w:val="0"/>
        <w:bidi w:val="0"/>
        <w:spacing w:line="460" w:lineRule="exact"/>
        <w:jc w:val="center"/>
        <w:outlineLvl w:val="9"/>
        <w:rPr>
          <w:rFonts w:hint="eastAsia" w:ascii="宋体" w:hAnsi="宋体" w:eastAsia="宋体" w:cs="宋体"/>
          <w:b/>
          <w:bCs/>
          <w:color w:val="auto"/>
          <w:sz w:val="22"/>
          <w:szCs w:val="22"/>
          <w:highlight w:val="none"/>
        </w:rPr>
        <w:sectPr>
          <w:headerReference r:id="rId12" w:type="default"/>
          <w:pgSz w:w="11906" w:h="16838"/>
          <w:pgMar w:top="1440" w:right="1800" w:bottom="1440" w:left="1800" w:header="1134" w:footer="1191" w:gutter="0"/>
          <w:pgNumType w:fmt="decimal"/>
          <w:cols w:space="425" w:num="1"/>
          <w:docGrid w:type="lines" w:linePitch="312" w:charSpace="0"/>
        </w:sectPr>
      </w:pPr>
    </w:p>
    <w:p>
      <w:pPr>
        <w:keepLines w:val="0"/>
        <w:pageBreakBefore w:val="0"/>
        <w:kinsoku/>
        <w:topLinePunct w:val="0"/>
        <w:bidi w:val="0"/>
        <w:spacing w:line="460" w:lineRule="exact"/>
        <w:jc w:val="center"/>
        <w:outlineLvl w:val="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w:t>
      </w:r>
      <w:r>
        <w:rPr>
          <w:rFonts w:hint="eastAsia" w:ascii="宋体" w:hAnsi="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情况表</w:t>
      </w:r>
    </w:p>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项目名称：                                             </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单位名称（盖章）</w:t>
            </w:r>
          </w:p>
        </w:tc>
        <w:tc>
          <w:tcPr>
            <w:tcW w:w="2804"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588"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8"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主管部门</w:t>
            </w:r>
          </w:p>
        </w:tc>
        <w:tc>
          <w:tcPr>
            <w:tcW w:w="1502"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8"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企业负责人</w:t>
            </w:r>
          </w:p>
        </w:tc>
        <w:tc>
          <w:tcPr>
            <w:tcW w:w="1115"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61"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    址</w:t>
            </w:r>
          </w:p>
        </w:tc>
        <w:tc>
          <w:tcPr>
            <w:tcW w:w="2804"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588"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8"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企业性质</w:t>
            </w:r>
          </w:p>
        </w:tc>
        <w:tc>
          <w:tcPr>
            <w:tcW w:w="1502"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8"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w:t>
            </w:r>
          </w:p>
        </w:tc>
        <w:tc>
          <w:tcPr>
            <w:tcW w:w="1115" w:type="dxa"/>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61"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单位简介</w:t>
            </w:r>
          </w:p>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及机构</w:t>
            </w:r>
          </w:p>
        </w:tc>
        <w:tc>
          <w:tcPr>
            <w:tcW w:w="6507" w:type="dxa"/>
            <w:gridSpan w:val="6"/>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48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单位优势</w:t>
            </w:r>
          </w:p>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及特长</w:t>
            </w:r>
          </w:p>
        </w:tc>
        <w:tc>
          <w:tcPr>
            <w:tcW w:w="5566" w:type="dxa"/>
            <w:gridSpan w:val="5"/>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单位概况</w:t>
            </w:r>
          </w:p>
        </w:tc>
        <w:tc>
          <w:tcPr>
            <w:tcW w:w="1115" w:type="dxa"/>
            <w:vMerge w:val="restar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职工总数</w:t>
            </w:r>
          </w:p>
        </w:tc>
        <w:tc>
          <w:tcPr>
            <w:tcW w:w="1689" w:type="dxa"/>
            <w:vMerge w:val="restart"/>
            <w:noWrap w:val="0"/>
            <w:vAlign w:val="top"/>
          </w:tcPr>
          <w:p>
            <w:pPr>
              <w:keepLines w:val="0"/>
              <w:pageBreakBefore w:val="0"/>
              <w:kinsoku/>
              <w:topLinePunct w:val="0"/>
              <w:bidi w:val="0"/>
              <w:spacing w:line="460" w:lineRule="exact"/>
              <w:ind w:firstLine="1540" w:firstLineChars="700"/>
              <w:rPr>
                <w:rFonts w:hint="eastAsia" w:ascii="宋体" w:hAnsi="宋体" w:eastAsia="宋体" w:cs="宋体"/>
                <w:color w:val="auto"/>
                <w:sz w:val="22"/>
                <w:szCs w:val="22"/>
                <w:highlight w:val="none"/>
              </w:rPr>
            </w:pPr>
          </w:p>
        </w:tc>
        <w:tc>
          <w:tcPr>
            <w:tcW w:w="3703" w:type="dxa"/>
            <w:gridSpan w:val="4"/>
            <w:vMerge w:val="restar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各人员构成情况</w:t>
            </w:r>
          </w:p>
        </w:tc>
        <w:tc>
          <w:tcPr>
            <w:tcW w:w="1488" w:type="dxa"/>
            <w:vMerge w:val="restar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上一年主要  经济指标</w:t>
            </w:r>
          </w:p>
        </w:tc>
        <w:tc>
          <w:tcPr>
            <w:tcW w:w="1502"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指标名称</w:t>
            </w:r>
          </w:p>
        </w:tc>
        <w:tc>
          <w:tcPr>
            <w:tcW w:w="1488" w:type="dxa"/>
            <w:tcBorders>
              <w:tr2bl w:val="single" w:color="auto" w:sz="4" w:space="0"/>
            </w:tcBorders>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470" w:type="dxa"/>
            <w:gridSpan w:val="2"/>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实际完成</w:t>
            </w:r>
          </w:p>
        </w:tc>
        <w:tc>
          <w:tcPr>
            <w:tcW w:w="1106" w:type="dxa"/>
            <w:tcBorders>
              <w:tr2bl w:val="single" w:color="auto" w:sz="4" w:space="0"/>
            </w:tcBorders>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689"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3703" w:type="dxa"/>
            <w:gridSpan w:val="4"/>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8"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2"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488" w:type="dxa"/>
            <w:noWrap w:val="0"/>
            <w:vAlign w:val="center"/>
          </w:tcPr>
          <w:p>
            <w:pPr>
              <w:keepLines w:val="0"/>
              <w:pageBreakBefore w:val="0"/>
              <w:kinsoku/>
              <w:topLinePunct w:val="0"/>
              <w:bidi w:val="0"/>
              <w:spacing w:line="46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10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vMerge w:val="restar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流动资金</w:t>
            </w:r>
          </w:p>
        </w:tc>
        <w:tc>
          <w:tcPr>
            <w:tcW w:w="1689" w:type="dxa"/>
            <w:vMerge w:val="restart"/>
            <w:noWrap w:val="0"/>
            <w:vAlign w:val="top"/>
          </w:tcPr>
          <w:p>
            <w:pPr>
              <w:keepLines w:val="0"/>
              <w:pageBreakBefore w:val="0"/>
              <w:kinsoku/>
              <w:topLinePunct w:val="0"/>
              <w:bidi w:val="0"/>
              <w:spacing w:line="46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keepLines w:val="0"/>
              <w:pageBreakBefore w:val="0"/>
              <w:kinsoku/>
              <w:topLinePunct w:val="0"/>
              <w:bidi w:val="0"/>
              <w:spacing w:line="46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万元 </w:t>
            </w:r>
          </w:p>
        </w:tc>
        <w:tc>
          <w:tcPr>
            <w:tcW w:w="728" w:type="dxa"/>
            <w:vMerge w:val="restar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1487" w:type="dxa"/>
            <w:gridSpan w:val="2"/>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自有资金</w:t>
            </w:r>
          </w:p>
        </w:tc>
        <w:tc>
          <w:tcPr>
            <w:tcW w:w="1488"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2"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488" w:type="dxa"/>
            <w:noWrap w:val="0"/>
            <w:vAlign w:val="center"/>
          </w:tcPr>
          <w:p>
            <w:pPr>
              <w:keepLines w:val="0"/>
              <w:pageBreakBefore w:val="0"/>
              <w:kinsoku/>
              <w:topLinePunct w:val="0"/>
              <w:bidi w:val="0"/>
              <w:spacing w:line="46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106" w:type="dxa"/>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vMerge w:val="continue"/>
            <w:tcBorders>
              <w:bottom w:val="single" w:color="auto" w:sz="4" w:space="0"/>
            </w:tcBorders>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689" w:type="dxa"/>
            <w:vMerge w:val="continue"/>
            <w:tcBorders>
              <w:bottom w:val="single" w:color="auto" w:sz="4" w:space="0"/>
            </w:tcBorders>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728" w:type="dxa"/>
            <w:vMerge w:val="continue"/>
            <w:tcBorders>
              <w:bottom w:val="single" w:color="auto" w:sz="4" w:space="0"/>
            </w:tcBorders>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7" w:type="dxa"/>
            <w:gridSpan w:val="2"/>
            <w:tcBorders>
              <w:bottom w:val="single" w:color="auto" w:sz="4" w:space="0"/>
            </w:tcBorders>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银行贷款</w:t>
            </w:r>
          </w:p>
        </w:tc>
        <w:tc>
          <w:tcPr>
            <w:tcW w:w="1488" w:type="dxa"/>
            <w:tcBorders>
              <w:bottom w:val="single" w:color="auto" w:sz="4" w:space="0"/>
            </w:tcBorders>
            <w:noWrap w:val="0"/>
            <w:vAlign w:val="top"/>
          </w:tcPr>
          <w:p>
            <w:pPr>
              <w:keepLines w:val="0"/>
              <w:pageBreakBefore w:val="0"/>
              <w:kinsoku/>
              <w:topLinePunct w:val="0"/>
              <w:bidi w:val="0"/>
              <w:spacing w:line="460" w:lineRule="exact"/>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88" w:type="dxa"/>
            <w:vMerge w:val="continue"/>
            <w:tcBorders>
              <w:bottom w:val="single" w:color="auto" w:sz="4" w:space="0"/>
            </w:tcBorders>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2" w:type="dxa"/>
            <w:vMerge w:val="restart"/>
            <w:tcBorders>
              <w:bottom w:val="single" w:color="auto" w:sz="4" w:space="0"/>
            </w:tcBorders>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主要业绩</w:t>
            </w:r>
          </w:p>
        </w:tc>
        <w:tc>
          <w:tcPr>
            <w:tcW w:w="4064" w:type="dxa"/>
            <w:gridSpan w:val="4"/>
            <w:vMerge w:val="restart"/>
            <w:tcBorders>
              <w:bottom w:val="single" w:color="auto" w:sz="4" w:space="0"/>
            </w:tcBorders>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vMerge w:val="restar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固定资产</w:t>
            </w:r>
          </w:p>
        </w:tc>
        <w:tc>
          <w:tcPr>
            <w:tcW w:w="1689" w:type="dxa"/>
            <w:vMerge w:val="restart"/>
            <w:noWrap w:val="0"/>
            <w:vAlign w:val="top"/>
          </w:tcPr>
          <w:p>
            <w:pPr>
              <w:keepLines w:val="0"/>
              <w:pageBreakBefore w:val="0"/>
              <w:kinsoku/>
              <w:topLinePunct w:val="0"/>
              <w:bidi w:val="0"/>
              <w:spacing w:line="46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原值   万元</w:t>
            </w:r>
          </w:p>
          <w:p>
            <w:pPr>
              <w:keepLines w:val="0"/>
              <w:pageBreakBefore w:val="0"/>
              <w:kinsoku/>
              <w:topLinePunct w:val="0"/>
              <w:bidi w:val="0"/>
              <w:spacing w:line="46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净值   万元</w:t>
            </w:r>
          </w:p>
        </w:tc>
        <w:tc>
          <w:tcPr>
            <w:tcW w:w="728" w:type="dxa"/>
            <w:vMerge w:val="restar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资金性质</w:t>
            </w:r>
          </w:p>
        </w:tc>
        <w:tc>
          <w:tcPr>
            <w:tcW w:w="1487"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生产性</w:t>
            </w:r>
          </w:p>
        </w:tc>
        <w:tc>
          <w:tcPr>
            <w:tcW w:w="1488" w:type="dxa"/>
            <w:noWrap w:val="0"/>
            <w:vAlign w:val="top"/>
          </w:tcPr>
          <w:p>
            <w:pPr>
              <w:keepLines w:val="0"/>
              <w:pageBreakBefore w:val="0"/>
              <w:kinsoku/>
              <w:topLinePunct w:val="0"/>
              <w:bidi w:val="0"/>
              <w:spacing w:line="46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2"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4064" w:type="dxa"/>
            <w:gridSpan w:val="4"/>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115"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689"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728"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487" w:type="dxa"/>
            <w:gridSpan w:val="2"/>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非生产性</w:t>
            </w:r>
          </w:p>
        </w:tc>
        <w:tc>
          <w:tcPr>
            <w:tcW w:w="1488" w:type="dxa"/>
            <w:noWrap w:val="0"/>
            <w:vAlign w:val="top"/>
          </w:tcPr>
          <w:p>
            <w:pPr>
              <w:keepLines w:val="0"/>
              <w:pageBreakBefore w:val="0"/>
              <w:kinsoku/>
              <w:topLinePunct w:val="0"/>
              <w:bidi w:val="0"/>
              <w:spacing w:line="46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2" w:type="dxa"/>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4064" w:type="dxa"/>
            <w:gridSpan w:val="4"/>
            <w:vMerge w:val="continue"/>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bl>
    <w:p>
      <w:pPr>
        <w:keepLines w:val="0"/>
        <w:pageBreakBefore w:val="0"/>
        <w:kinsoku/>
        <w:topLinePunct w:val="0"/>
        <w:bidi w:val="0"/>
        <w:spacing w:line="460" w:lineRule="exac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br w:type="page"/>
      </w:r>
    </w:p>
    <w:p>
      <w:pPr>
        <w:pStyle w:val="19"/>
        <w:keepLines w:val="0"/>
        <w:pageBreakBefore w:val="0"/>
        <w:kinsoku/>
        <w:topLinePunct w:val="0"/>
        <w:bidi w:val="0"/>
        <w:spacing w:line="460" w:lineRule="exact"/>
        <w:rPr>
          <w:rFonts w:hint="eastAsia" w:ascii="宋体" w:hAnsi="宋体" w:eastAsia="宋体" w:cs="宋体"/>
          <w:sz w:val="22"/>
          <w:szCs w:val="22"/>
          <w:lang w:val="en-US" w:eastAsia="zh-CN"/>
        </w:rPr>
        <w:sectPr>
          <w:pgSz w:w="16838" w:h="11906" w:orient="landscape"/>
          <w:pgMar w:top="1800" w:right="1440" w:bottom="1800" w:left="1440" w:header="1474" w:footer="1531" w:gutter="0"/>
          <w:pgNumType w:fmt="decimal"/>
          <w:cols w:space="425" w:num="1"/>
          <w:docGrid w:type="lines" w:linePitch="312" w:charSpace="0"/>
        </w:sectPr>
      </w:pPr>
    </w:p>
    <w:p>
      <w:pPr>
        <w:keepNext w:val="0"/>
        <w:keepLines w:val="0"/>
        <w:pageBreakBefore w:val="0"/>
        <w:widowControl w:val="0"/>
        <w:numPr>
          <w:ilvl w:val="0"/>
          <w:numId w:val="0"/>
        </w:numPr>
        <w:tabs>
          <w:tab w:val="left" w:pos="1620"/>
        </w:tabs>
        <w:kinsoku/>
        <w:wordWrap/>
        <w:overflowPunct/>
        <w:topLinePunct w:val="0"/>
        <w:autoSpaceDE/>
        <w:autoSpaceDN/>
        <w:bidi w:val="0"/>
        <w:snapToGrid/>
        <w:spacing w:line="460" w:lineRule="exact"/>
        <w:jc w:val="center"/>
        <w:outlineLvl w:val="5"/>
        <w:rPr>
          <w:rFonts w:hint="eastAsia" w:ascii="宋体" w:hAnsi="宋体" w:eastAsia="宋体" w:cs="宋体"/>
          <w:b/>
          <w:bCs/>
          <w:color w:val="auto"/>
          <w:sz w:val="22"/>
          <w:szCs w:val="22"/>
          <w:highlight w:val="none"/>
        </w:rPr>
      </w:pP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3</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有效营业执照 （复印件</w:t>
      </w:r>
      <w:r>
        <w:rPr>
          <w:rFonts w:hint="eastAsia" w:ascii="宋体" w:hAnsi="宋体" w:cs="宋体"/>
          <w:b/>
          <w:bCs/>
          <w:color w:val="auto"/>
          <w:sz w:val="22"/>
          <w:szCs w:val="22"/>
          <w:highlight w:val="none"/>
          <w:lang w:eastAsia="zh-CN"/>
        </w:rPr>
        <w:t>加盖</w:t>
      </w:r>
      <w:r>
        <w:rPr>
          <w:rFonts w:hint="eastAsia" w:ascii="宋体" w:hAnsi="宋体" w:eastAsia="宋体" w:cs="宋体"/>
          <w:b/>
          <w:bCs/>
          <w:color w:val="auto"/>
          <w:sz w:val="22"/>
          <w:szCs w:val="22"/>
          <w:highlight w:val="none"/>
        </w:rPr>
        <w:t>单位公章）</w:t>
      </w:r>
    </w:p>
    <w:p>
      <w:pPr>
        <w:pStyle w:val="19"/>
        <w:keepLines w:val="0"/>
        <w:pageBreakBefore w:val="0"/>
        <w:numPr>
          <w:ilvl w:val="0"/>
          <w:numId w:val="0"/>
        </w:numPr>
        <w:kinsoku/>
        <w:topLinePunct w:val="0"/>
        <w:bidi w:val="0"/>
        <w:spacing w:line="460" w:lineRule="exact"/>
        <w:rPr>
          <w:rFonts w:hint="eastAsia" w:ascii="宋体" w:hAnsi="宋体" w:eastAsia="宋体" w:cs="宋体"/>
          <w:sz w:val="22"/>
          <w:szCs w:val="22"/>
        </w:rPr>
      </w:pPr>
    </w:p>
    <w:p>
      <w:pPr>
        <w:pStyle w:val="3"/>
        <w:keepLines w:val="0"/>
        <w:pageBreakBefore w:val="0"/>
        <w:kinsoku/>
        <w:topLinePunct w:val="0"/>
        <w:bidi w:val="0"/>
        <w:spacing w:line="460" w:lineRule="exact"/>
        <w:rPr>
          <w:rFonts w:hint="eastAsia" w:ascii="宋体" w:hAnsi="宋体" w:eastAsia="宋体" w:cs="宋体"/>
          <w:sz w:val="22"/>
          <w:szCs w:val="22"/>
        </w:rPr>
      </w:pPr>
    </w:p>
    <w:p>
      <w:pPr>
        <w:keepNext w:val="0"/>
        <w:keepLines w:val="0"/>
        <w:pageBreakBefore w:val="0"/>
        <w:widowControl w:val="0"/>
        <w:tabs>
          <w:tab w:val="left" w:pos="1620"/>
        </w:tabs>
        <w:kinsoku/>
        <w:wordWrap/>
        <w:overflowPunct/>
        <w:topLinePunct w:val="0"/>
        <w:autoSpaceDE/>
        <w:autoSpaceDN/>
        <w:bidi w:val="0"/>
        <w:snapToGrid/>
        <w:spacing w:line="460" w:lineRule="exact"/>
        <w:jc w:val="center"/>
        <w:outlineLvl w:val="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w:t>
      </w:r>
      <w:r>
        <w:rPr>
          <w:rFonts w:hint="eastAsia" w:ascii="宋体" w:hAnsi="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信用查询</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信用信息查询的查询渠道：“信用中国”(www.creditchina.gov.cn)；“中国政府采购网”（http://www.ccgp.gov.cn/）；</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信用信息查询截止时点：采购公告发布之日至投标截止时间前。</w:t>
      </w:r>
    </w:p>
    <w:p>
      <w:pPr>
        <w:keepNext w:val="0"/>
        <w:keepLines w:val="0"/>
        <w:pageBreakBefore w:val="0"/>
        <w:widowControl w:val="0"/>
        <w:tabs>
          <w:tab w:val="left" w:pos="360"/>
        </w:tabs>
        <w:kinsoku/>
        <w:wordWrap/>
        <w:overflowPunct/>
        <w:topLinePunct w:val="0"/>
        <w:autoSpaceDE/>
        <w:autoSpaceDN/>
        <w:bidi w:val="0"/>
        <w:snapToGrid/>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信用信息查询记录和证据留存的具体方式：网页截图打印；</w:t>
      </w:r>
    </w:p>
    <w:p>
      <w:pPr>
        <w:pStyle w:val="3"/>
        <w:keepNext w:val="0"/>
        <w:keepLines w:val="0"/>
        <w:pageBreakBefore w:val="0"/>
        <w:widowControl w:val="0"/>
        <w:kinsoku/>
        <w:wordWrap/>
        <w:overflowPunct/>
        <w:topLinePunct w:val="0"/>
        <w:autoSpaceDE/>
        <w:autoSpaceDN/>
        <w:bidi w:val="0"/>
        <w:snapToGrid/>
        <w:spacing w:line="460" w:lineRule="exact"/>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4、信用信息的使用规则：对列入失信被执行人、重大税收违法案件当事人名单、采购严重违法失信行为记录名单及其他不符合《温州市市属国有企业采购管理办法（试行）》第十五条规定条件的</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，其投标做无效投标处理。</w:t>
      </w:r>
    </w:p>
    <w:p>
      <w:pPr>
        <w:keepLines w:val="0"/>
        <w:pageBreakBefore w:val="0"/>
        <w:kinsoku/>
        <w:topLinePunct w:val="0"/>
        <w:bidi w:val="0"/>
        <w:spacing w:line="460" w:lineRule="exact"/>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br w:type="page"/>
      </w:r>
    </w:p>
    <w:p>
      <w:pPr>
        <w:keepLines w:val="0"/>
        <w:pageBreakBefore w:val="0"/>
        <w:kinsoku/>
        <w:topLinePunct w:val="0"/>
        <w:bidi w:val="0"/>
        <w:spacing w:line="460" w:lineRule="exact"/>
        <w:outlineLvl w:val="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附件五</w:t>
      </w:r>
    </w:p>
    <w:p>
      <w:pPr>
        <w:keepLines w:val="0"/>
        <w:pageBreakBefore w:val="0"/>
        <w:kinsoku/>
        <w:topLinePunct w:val="0"/>
        <w:bidi w:val="0"/>
        <w:spacing w:line="460" w:lineRule="exact"/>
        <w:jc w:val="center"/>
        <w:outlineLvl w:val="4"/>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b/>
          <w:bCs/>
          <w:color w:val="auto"/>
          <w:sz w:val="22"/>
          <w:szCs w:val="22"/>
          <w:highlight w:val="none"/>
          <w:lang w:val="zh-CN"/>
        </w:rPr>
        <w:t>偏离表</w:t>
      </w:r>
    </w:p>
    <w:p>
      <w:pPr>
        <w:keepLines w:val="0"/>
        <w:pageBreakBefore w:val="0"/>
        <w:kinsoku/>
        <w:topLinePunct w:val="0"/>
        <w:bidi w:val="0"/>
        <w:spacing w:line="460" w:lineRule="exact"/>
        <w:ind w:right="-92" w:rightChars="-44" w:firstLine="433" w:firstLineChars="196"/>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3044"/>
        <w:gridCol w:w="292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71"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  号</w:t>
            </w:r>
          </w:p>
        </w:tc>
        <w:tc>
          <w:tcPr>
            <w:tcW w:w="1786"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color w:val="auto"/>
                <w:sz w:val="22"/>
                <w:szCs w:val="22"/>
                <w:highlight w:val="none"/>
                <w:lang w:eastAsia="zh-CN"/>
              </w:rPr>
            </w:pPr>
            <w:r>
              <w:rPr>
                <w:rFonts w:hint="eastAsia" w:ascii="宋体" w:hAnsi="宋体" w:cs="宋体"/>
                <w:b/>
                <w:color w:val="auto"/>
                <w:sz w:val="22"/>
                <w:szCs w:val="22"/>
                <w:highlight w:val="none"/>
                <w:lang w:eastAsia="zh-CN"/>
              </w:rPr>
              <w:t>采购文件</w:t>
            </w:r>
          </w:p>
          <w:p>
            <w:pPr>
              <w:keepLines w:val="0"/>
              <w:pageBreakBefore w:val="0"/>
              <w:kinsoku/>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规格要求</w:t>
            </w:r>
          </w:p>
        </w:tc>
        <w:tc>
          <w:tcPr>
            <w:tcW w:w="1714"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color w:val="auto"/>
                <w:sz w:val="22"/>
                <w:szCs w:val="22"/>
                <w:highlight w:val="none"/>
                <w:lang w:eastAsia="zh-CN"/>
              </w:rPr>
            </w:pPr>
            <w:r>
              <w:rPr>
                <w:rFonts w:hint="eastAsia" w:ascii="宋体" w:hAnsi="宋体" w:cs="宋体"/>
                <w:b/>
                <w:color w:val="auto"/>
                <w:sz w:val="22"/>
                <w:szCs w:val="22"/>
                <w:highlight w:val="none"/>
                <w:lang w:val="en-US" w:eastAsia="zh-CN"/>
              </w:rPr>
              <w:t>投标</w:t>
            </w:r>
            <w:r>
              <w:rPr>
                <w:rFonts w:hint="eastAsia" w:ascii="宋体" w:hAnsi="宋体" w:cs="宋体"/>
                <w:b/>
                <w:color w:val="auto"/>
                <w:sz w:val="22"/>
                <w:szCs w:val="22"/>
                <w:highlight w:val="none"/>
                <w:lang w:eastAsia="zh-CN"/>
              </w:rPr>
              <w:t>文件</w:t>
            </w:r>
          </w:p>
          <w:p>
            <w:pPr>
              <w:keepLines w:val="0"/>
              <w:pageBreakBefore w:val="0"/>
              <w:kinsoku/>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对应规格</w:t>
            </w:r>
          </w:p>
        </w:tc>
        <w:tc>
          <w:tcPr>
            <w:tcW w:w="927"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71" w:type="pct"/>
            <w:noWrap w:val="0"/>
            <w:vAlign w:val="center"/>
          </w:tcPr>
          <w:p>
            <w:pPr>
              <w:keepLines w:val="0"/>
              <w:pageBreakBefore w:val="0"/>
              <w:kinsoku/>
              <w:topLinePunct w:val="0"/>
              <w:bidi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7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7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927"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r>
    </w:tbl>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注： 如有偏离，必须在偏离表中进行详细对比说明并注明正偏离和负偏离，如不说明偏离情况，视为完全响应</w:t>
      </w:r>
      <w:r>
        <w:rPr>
          <w:rFonts w:hint="eastAsia" w:ascii="宋体" w:hAnsi="宋体" w:cs="宋体"/>
          <w:b/>
          <w:bCs/>
          <w:color w:val="auto"/>
          <w:sz w:val="22"/>
          <w:szCs w:val="22"/>
          <w:highlight w:val="none"/>
          <w:lang w:eastAsia="zh-CN"/>
        </w:rPr>
        <w:t>采购文件</w:t>
      </w:r>
      <w:r>
        <w:rPr>
          <w:rFonts w:hint="eastAsia" w:ascii="宋体" w:hAnsi="宋体" w:eastAsia="宋体" w:cs="宋体"/>
          <w:b/>
          <w:bCs/>
          <w:color w:val="auto"/>
          <w:sz w:val="22"/>
          <w:szCs w:val="22"/>
          <w:highlight w:val="none"/>
        </w:rPr>
        <w:t>要求无偏离</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keepLines w:val="0"/>
        <w:pageBreakBefore w:val="0"/>
        <w:kinsoku/>
        <w:topLinePunct w:val="0"/>
        <w:bidi w:val="0"/>
        <w:spacing w:line="460" w:lineRule="exact"/>
        <w:outlineLvl w:val="3"/>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附件六</w:t>
      </w:r>
    </w:p>
    <w:p>
      <w:pPr>
        <w:keepLines w:val="0"/>
        <w:pageBreakBefore w:val="0"/>
        <w:kinsoku/>
        <w:topLinePunct w:val="0"/>
        <w:bidi w:val="0"/>
        <w:spacing w:line="460" w:lineRule="exact"/>
        <w:jc w:val="center"/>
        <w:outlineLvl w:val="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详细供货清单说明一览表</w:t>
      </w:r>
    </w:p>
    <w:p>
      <w:pPr>
        <w:keepLines w:val="0"/>
        <w:pageBreakBefore w:val="0"/>
        <w:kinsoku/>
        <w:topLinePunct w:val="0"/>
        <w:bidi w:val="0"/>
        <w:spacing w:line="460" w:lineRule="exact"/>
        <w:ind w:right="126" w:rightChars="60"/>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15"/>
        <w:tblpPr w:leftFromText="180" w:rightFromText="180" w:vertAnchor="text" w:horzAnchor="margin" w:tblpY="16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510"/>
        <w:gridCol w:w="2573"/>
        <w:gridCol w:w="1483"/>
        <w:gridCol w:w="1125"/>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33"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886"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设备名称</w:t>
            </w:r>
          </w:p>
        </w:tc>
        <w:tc>
          <w:tcPr>
            <w:tcW w:w="1509"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规格及技术参数</w:t>
            </w:r>
          </w:p>
        </w:tc>
        <w:tc>
          <w:tcPr>
            <w:tcW w:w="870"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原产地</w:t>
            </w:r>
          </w:p>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（生产厂家）</w:t>
            </w:r>
          </w:p>
        </w:tc>
        <w:tc>
          <w:tcPr>
            <w:tcW w:w="660"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数量</w:t>
            </w:r>
          </w:p>
        </w:tc>
        <w:tc>
          <w:tcPr>
            <w:tcW w:w="638" w:type="pct"/>
            <w:shd w:val="clear" w:color="auto" w:fill="FFFFFF"/>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509" w:type="pct"/>
            <w:noWrap w:val="0"/>
            <w:vAlign w:val="top"/>
          </w:tcPr>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509"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509"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Cs/>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886"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33"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86"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c>
          <w:tcPr>
            <w:tcW w:w="1509"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87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60" w:type="pct"/>
            <w:noWrap w:val="0"/>
            <w:vAlign w:val="center"/>
          </w:tcPr>
          <w:p>
            <w:pPr>
              <w:keepLines w:val="0"/>
              <w:pageBreakBefore w:val="0"/>
              <w:kinsoku/>
              <w:topLinePunct w:val="0"/>
              <w:bidi w:val="0"/>
              <w:spacing w:line="460" w:lineRule="exact"/>
              <w:jc w:val="center"/>
              <w:rPr>
                <w:rFonts w:hint="eastAsia" w:ascii="宋体" w:hAnsi="宋体" w:eastAsia="宋体" w:cs="宋体"/>
                <w:b/>
                <w:bCs/>
                <w:color w:val="auto"/>
                <w:sz w:val="22"/>
                <w:szCs w:val="22"/>
                <w:highlight w:val="none"/>
              </w:rPr>
            </w:pPr>
          </w:p>
        </w:tc>
        <w:tc>
          <w:tcPr>
            <w:tcW w:w="638" w:type="pct"/>
            <w:noWrap w:val="0"/>
            <w:vAlign w:val="top"/>
          </w:tcPr>
          <w:p>
            <w:pPr>
              <w:keepLines w:val="0"/>
              <w:pageBreakBefore w:val="0"/>
              <w:kinsoku/>
              <w:topLinePunct w:val="0"/>
              <w:bidi w:val="0"/>
              <w:spacing w:line="460" w:lineRule="exact"/>
              <w:rPr>
                <w:rFonts w:hint="eastAsia" w:ascii="宋体" w:hAnsi="宋体" w:eastAsia="宋体" w:cs="宋体"/>
                <w:color w:val="auto"/>
                <w:sz w:val="22"/>
                <w:szCs w:val="22"/>
                <w:highlight w:val="none"/>
              </w:rPr>
            </w:pPr>
          </w:p>
        </w:tc>
      </w:tr>
    </w:tbl>
    <w:p>
      <w:pPr>
        <w:pStyle w:val="21"/>
        <w:keepLines w:val="0"/>
        <w:pageBreakBefore w:val="0"/>
        <w:kinsoku/>
        <w:topLinePunct w:val="0"/>
        <w:bidi w:val="0"/>
        <w:spacing w:line="460" w:lineRule="exact"/>
        <w:rPr>
          <w:rFonts w:hint="eastAsia" w:ascii="宋体" w:hAnsi="宋体" w:eastAsia="宋体" w:cs="宋体"/>
          <w:b/>
          <w:color w:val="auto"/>
          <w:sz w:val="22"/>
          <w:szCs w:val="22"/>
          <w:highlight w:val="none"/>
        </w:rPr>
      </w:pPr>
    </w:p>
    <w:p>
      <w:pPr>
        <w:keepNext w:val="0"/>
        <w:keepLines w:val="0"/>
        <w:pageBreakBefore w:val="0"/>
        <w:widowControl w:val="0"/>
        <w:kinsoku/>
        <w:wordWrap/>
        <w:overflowPunct/>
        <w:topLinePunct w:val="0"/>
        <w:bidi w:val="0"/>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全称（盖章）：</w:t>
      </w:r>
    </w:p>
    <w:p>
      <w:pPr>
        <w:keepNext w:val="0"/>
        <w:keepLines w:val="0"/>
        <w:pageBreakBefore w:val="0"/>
        <w:widowControl w:val="0"/>
        <w:kinsoku/>
        <w:wordWrap/>
        <w:overflowPunct/>
        <w:topLinePunct w:val="0"/>
        <w:bidi w:val="0"/>
        <w:snapToGrid/>
        <w:spacing w:line="460" w:lineRule="exact"/>
        <w:ind w:firstLine="5500" w:firstLineChars="25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代表（签字）：</w:t>
      </w:r>
    </w:p>
    <w:p>
      <w:pPr>
        <w:pStyle w:val="2"/>
        <w:keepNext w:val="0"/>
        <w:keepLines w:val="0"/>
        <w:pageBreakBefore w:val="0"/>
        <w:widowControl w:val="0"/>
        <w:kinsoku/>
        <w:wordWrap/>
        <w:overflowPunct/>
        <w:topLinePunct w:val="0"/>
        <w:bidi w:val="0"/>
        <w:snapToGrid/>
        <w:spacing w:line="460" w:lineRule="exact"/>
        <w:ind w:left="0" w:leftChars="0" w:firstLine="5500" w:firstLineChars="2500"/>
        <w:textAlignment w:val="auto"/>
        <w:rPr>
          <w:rFonts w:hint="eastAsia" w:ascii="宋体" w:hAnsi="宋体" w:eastAsia="宋体" w:cs="宋体"/>
          <w:b w:val="0"/>
          <w:color w:val="auto"/>
          <w:kern w:val="2"/>
          <w:sz w:val="22"/>
          <w:szCs w:val="22"/>
          <w:highlight w:val="none"/>
          <w:lang w:val="en-US" w:eastAsia="zh-CN" w:bidi="ar-SA"/>
        </w:rPr>
      </w:pPr>
      <w:r>
        <w:rPr>
          <w:rFonts w:hint="eastAsia" w:ascii="宋体" w:hAnsi="宋体" w:eastAsia="宋体" w:cs="宋体"/>
          <w:b w:val="0"/>
          <w:color w:val="auto"/>
          <w:kern w:val="2"/>
          <w:sz w:val="22"/>
          <w:szCs w:val="22"/>
          <w:highlight w:val="none"/>
          <w:lang w:val="en-US" w:eastAsia="zh-CN" w:bidi="ar-SA"/>
        </w:rPr>
        <w:t>日  期：</w:t>
      </w:r>
    </w:p>
    <w:p>
      <w:pPr>
        <w:keepLines w:val="0"/>
        <w:pageBreakBefore w:val="0"/>
        <w:kinsoku/>
        <w:topLinePunct w:val="0"/>
        <w:bidi w:val="0"/>
        <w:spacing w:line="460" w:lineRule="exact"/>
        <w:rPr>
          <w:rFonts w:hint="eastAsia" w:ascii="宋体" w:hAnsi="宋体" w:eastAsia="宋体" w:cs="宋体"/>
          <w:b w:val="0"/>
          <w:color w:val="auto"/>
          <w:kern w:val="2"/>
          <w:sz w:val="22"/>
          <w:szCs w:val="22"/>
          <w:highlight w:val="none"/>
          <w:lang w:val="en-US" w:eastAsia="zh-CN" w:bidi="ar-SA"/>
        </w:rPr>
      </w:pPr>
      <w:r>
        <w:rPr>
          <w:rFonts w:hint="eastAsia" w:ascii="宋体" w:hAnsi="宋体" w:eastAsia="宋体" w:cs="宋体"/>
          <w:b w:val="0"/>
          <w:color w:val="auto"/>
          <w:kern w:val="2"/>
          <w:sz w:val="22"/>
          <w:szCs w:val="22"/>
          <w:highlight w:val="none"/>
          <w:lang w:val="en-US" w:eastAsia="zh-CN" w:bidi="ar-SA"/>
        </w:rPr>
        <w:br w:type="page"/>
      </w:r>
    </w:p>
    <w:p>
      <w:pPr>
        <w:keepLines w:val="0"/>
        <w:pageBreakBefore w:val="0"/>
        <w:kinsoku/>
        <w:wordWrap/>
        <w:topLinePunct w:val="0"/>
        <w:bidi w:val="0"/>
        <w:snapToGrid/>
        <w:spacing w:line="460" w:lineRule="exact"/>
        <w:jc w:val="lef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附件七</w:t>
      </w:r>
    </w:p>
    <w:p>
      <w:pPr>
        <w:keepLines w:val="0"/>
        <w:pageBreakBefore w:val="0"/>
        <w:kinsoku/>
        <w:wordWrap/>
        <w:topLinePunct w:val="0"/>
        <w:bidi w:val="0"/>
        <w:snapToGrid/>
        <w:spacing w:line="460" w:lineRule="exact"/>
        <w:jc w:val="center"/>
        <w:outlineLvl w:val="4"/>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技术指标</w:t>
      </w:r>
    </w:p>
    <w:p>
      <w:pPr>
        <w:keepNext w:val="0"/>
        <w:keepLines w:val="0"/>
        <w:pageBreakBefore w:val="0"/>
        <w:widowControl w:val="0"/>
        <w:kinsoku/>
        <w:wordWrap/>
        <w:overflowPunct/>
        <w:topLinePunct w:val="0"/>
        <w:autoSpaceDE w:val="0"/>
        <w:autoSpaceDN w:val="0"/>
        <w:bidi w:val="0"/>
        <w:adjustRightInd/>
        <w:snapToGrid/>
        <w:spacing w:line="460" w:lineRule="exact"/>
        <w:ind w:right="896" w:firstLine="420"/>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9" w:hRule="atLeast"/>
          <w:jc w:val="center"/>
        </w:trPr>
        <w:tc>
          <w:tcPr>
            <w:tcW w:w="5000" w:type="pct"/>
            <w:tcBorders>
              <w:bottom w:val="single" w:color="auto" w:sz="4" w:space="0"/>
            </w:tcBorders>
            <w:noWrap w:val="0"/>
            <w:vAlign w:val="center"/>
          </w:tcPr>
          <w:p>
            <w:pPr>
              <w:pStyle w:val="22"/>
              <w:keepLines w:val="0"/>
              <w:pageBreakBefore w:val="0"/>
              <w:kinsoku/>
              <w:wordWrap/>
              <w:topLinePunct w:val="0"/>
              <w:bidi w:val="0"/>
              <w:snapToGrid/>
              <w:spacing w:after="0" w:line="460" w:lineRule="exact"/>
              <w:rPr>
                <w:rFonts w:hint="eastAsia" w:ascii="宋体" w:hAnsi="宋体" w:eastAsia="宋体" w:cs="宋体"/>
                <w:color w:val="auto"/>
                <w:sz w:val="22"/>
                <w:szCs w:val="22"/>
                <w:highlight w:val="none"/>
              </w:rPr>
            </w:pPr>
          </w:p>
        </w:tc>
      </w:tr>
    </w:tbl>
    <w:p>
      <w:pPr>
        <w:pStyle w:val="10"/>
        <w:keepLines w:val="0"/>
        <w:pageBreakBefore w:val="0"/>
        <w:kinsoku/>
        <w:wordWrap/>
        <w:topLinePunct w:val="0"/>
        <w:bidi w:val="0"/>
        <w:snapToGrid/>
        <w:spacing w:line="460" w:lineRule="exact"/>
        <w:ind w:left="5360" w:leftChars="2500" w:hanging="110" w:hangingChars="50"/>
        <w:rPr>
          <w:rFonts w:hint="eastAsia" w:ascii="宋体" w:hAnsi="宋体" w:eastAsia="宋体" w:cs="宋体"/>
          <w:b w:val="0"/>
          <w:bCs/>
          <w:color w:val="auto"/>
          <w:sz w:val="22"/>
          <w:szCs w:val="22"/>
          <w:highlight w:val="none"/>
        </w:rPr>
      </w:pPr>
    </w:p>
    <w:p>
      <w:pPr>
        <w:pStyle w:val="10"/>
        <w:keepNext w:val="0"/>
        <w:keepLines w:val="0"/>
        <w:pageBreakBefore w:val="0"/>
        <w:kinsoku/>
        <w:wordWrap/>
        <w:topLinePunct w:val="0"/>
        <w:bidi w:val="0"/>
        <w:snapToGrid/>
        <w:spacing w:line="460" w:lineRule="exact"/>
        <w:ind w:firstLine="5500" w:firstLineChars="250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代表（签字）：</w:t>
      </w:r>
    </w:p>
    <w:p>
      <w:pPr>
        <w:pStyle w:val="4"/>
        <w:keepNext w:val="0"/>
        <w:keepLines w:val="0"/>
        <w:pageBreakBefore w:val="0"/>
        <w:kinsoku/>
        <w:wordWrap/>
        <w:topLinePunct w:val="0"/>
        <w:bidi w:val="0"/>
        <w:snapToGrid/>
        <w:spacing w:line="460" w:lineRule="exact"/>
        <w:ind w:left="0" w:leftChars="0" w:firstLine="5500" w:firstLineChars="25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   期：</w:t>
      </w:r>
    </w:p>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br w:type="page"/>
      </w:r>
    </w:p>
    <w:p>
      <w:pPr>
        <w:keepLines w:val="0"/>
        <w:pageBreakBefore w:val="0"/>
        <w:kinsoku/>
        <w:wordWrap/>
        <w:topLinePunct w:val="0"/>
        <w:bidi w:val="0"/>
        <w:snapToGrid/>
        <w:spacing w:line="460" w:lineRule="exact"/>
        <w:outlineLvl w:val="3"/>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附件八</w:t>
      </w:r>
    </w:p>
    <w:p>
      <w:pPr>
        <w:keepLines w:val="0"/>
        <w:pageBreakBefore w:val="0"/>
        <w:kinsoku/>
        <w:wordWrap/>
        <w:topLinePunct w:val="0"/>
        <w:autoSpaceDE w:val="0"/>
        <w:autoSpaceDN w:val="0"/>
        <w:bidi w:val="0"/>
        <w:snapToGrid/>
        <w:spacing w:line="460" w:lineRule="exact"/>
        <w:ind w:right="893" w:firstLine="418"/>
        <w:jc w:val="center"/>
        <w:textAlignment w:val="bottom"/>
        <w:outlineLvl w:val="4"/>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质量保证措施</w:t>
      </w:r>
    </w:p>
    <w:p>
      <w:pPr>
        <w:keepLines w:val="0"/>
        <w:pageBreakBefore w:val="0"/>
        <w:kinsoku/>
        <w:wordWrap/>
        <w:topLinePunct w:val="0"/>
        <w:autoSpaceDE w:val="0"/>
        <w:autoSpaceDN w:val="0"/>
        <w:bidi w:val="0"/>
        <w:snapToGrid/>
        <w:spacing w:line="460" w:lineRule="exact"/>
        <w:ind w:right="893" w:firstLine="418"/>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4" w:hRule="atLeast"/>
          <w:jc w:val="center"/>
        </w:trPr>
        <w:tc>
          <w:tcPr>
            <w:tcW w:w="5000" w:type="pct"/>
            <w:tcBorders>
              <w:bottom w:val="single" w:color="auto" w:sz="4" w:space="0"/>
            </w:tcBorders>
            <w:noWrap w:val="0"/>
            <w:vAlign w:val="center"/>
          </w:tcPr>
          <w:p>
            <w:pPr>
              <w:pStyle w:val="22"/>
              <w:keepLines w:val="0"/>
              <w:pageBreakBefore w:val="0"/>
              <w:kinsoku/>
              <w:wordWrap/>
              <w:topLinePunct w:val="0"/>
              <w:bidi w:val="0"/>
              <w:snapToGrid/>
              <w:spacing w:after="0" w:line="460" w:lineRule="exact"/>
              <w:rPr>
                <w:rFonts w:hint="eastAsia" w:ascii="宋体" w:hAnsi="宋体" w:eastAsia="宋体" w:cs="宋体"/>
                <w:color w:val="auto"/>
                <w:sz w:val="22"/>
                <w:szCs w:val="22"/>
                <w:highlight w:val="none"/>
              </w:rPr>
            </w:pPr>
          </w:p>
        </w:tc>
      </w:tr>
    </w:tbl>
    <w:p>
      <w:pPr>
        <w:keepLines w:val="0"/>
        <w:pageBreakBefore w:val="0"/>
        <w:kinsoku/>
        <w:wordWrap/>
        <w:topLinePunct w:val="0"/>
        <w:bidi w:val="0"/>
        <w:snapToGrid/>
        <w:spacing w:line="46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w:t>
      </w:r>
    </w:p>
    <w:p>
      <w:pPr>
        <w:pStyle w:val="10"/>
        <w:keepNext w:val="0"/>
        <w:keepLines w:val="0"/>
        <w:pageBreakBefore w:val="0"/>
        <w:kinsoku/>
        <w:wordWrap/>
        <w:topLinePunct w:val="0"/>
        <w:bidi w:val="0"/>
        <w:snapToGrid/>
        <w:spacing w:line="460" w:lineRule="exact"/>
        <w:ind w:firstLine="5500" w:firstLineChars="250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代表（签字）：</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   期：</w:t>
      </w:r>
    </w:p>
    <w:p>
      <w:pPr>
        <w:rPr>
          <w:rFonts w:hint="eastAsia"/>
        </w:rPr>
      </w:pPr>
      <w:r>
        <w:rPr>
          <w:rFonts w:hint="eastAsia" w:ascii="宋体" w:hAnsi="宋体" w:eastAsia="宋体" w:cs="宋体"/>
          <w:bCs/>
          <w:color w:val="auto"/>
          <w:sz w:val="22"/>
          <w:szCs w:val="22"/>
          <w:highlight w:val="none"/>
        </w:rPr>
        <w:br w:type="page"/>
      </w:r>
    </w:p>
    <w:p>
      <w:pPr>
        <w:outlineLvl w:val="3"/>
        <w:rPr>
          <w:rFonts w:hint="eastAsia" w:ascii="宋体" w:hAnsi="宋体" w:eastAsia="宋体" w:cs="宋体"/>
          <w:b/>
          <w:color w:val="auto"/>
          <w:sz w:val="22"/>
          <w:szCs w:val="22"/>
          <w:highlight w:val="none"/>
          <w:lang w:val="en-US" w:eastAsia="zh-CN"/>
        </w:rPr>
      </w:pPr>
      <w:r>
        <w:rPr>
          <w:rFonts w:hint="eastAsia" w:ascii="宋体" w:hAnsi="宋体" w:eastAsia="宋体" w:cs="宋体"/>
          <w:b/>
          <w:bCs/>
          <w:color w:val="auto"/>
          <w:sz w:val="22"/>
          <w:szCs w:val="22"/>
          <w:highlight w:val="none"/>
        </w:rPr>
        <w:t>附件</w:t>
      </w:r>
      <w:r>
        <w:rPr>
          <w:rFonts w:hint="eastAsia" w:ascii="宋体" w:hAnsi="宋体" w:cs="宋体"/>
          <w:b/>
          <w:bCs/>
          <w:color w:val="auto"/>
          <w:sz w:val="22"/>
          <w:szCs w:val="22"/>
          <w:highlight w:val="none"/>
          <w:lang w:val="en-US" w:eastAsia="zh-CN"/>
        </w:rPr>
        <w:t>九</w:t>
      </w:r>
    </w:p>
    <w:p>
      <w:pPr>
        <w:keepLines w:val="0"/>
        <w:pageBreakBefore w:val="0"/>
        <w:kinsoku/>
        <w:wordWrap/>
        <w:topLinePunct w:val="0"/>
        <w:autoSpaceDE w:val="0"/>
        <w:autoSpaceDN w:val="0"/>
        <w:bidi w:val="0"/>
        <w:snapToGrid/>
        <w:spacing w:line="460" w:lineRule="exact"/>
        <w:ind w:right="893" w:firstLine="418"/>
        <w:jc w:val="center"/>
        <w:textAlignment w:val="bottom"/>
        <w:outlineLvl w:val="4"/>
        <w:rPr>
          <w:rFonts w:hint="default" w:ascii="宋体" w:hAnsi="宋体" w:eastAsia="宋体" w:cs="宋体"/>
          <w:b/>
          <w:color w:val="auto"/>
          <w:sz w:val="22"/>
          <w:szCs w:val="22"/>
          <w:highlight w:val="none"/>
          <w:lang w:val="en-US" w:eastAsia="zh-CN"/>
        </w:rPr>
      </w:pPr>
      <w:r>
        <w:rPr>
          <w:rFonts w:hint="eastAsia" w:ascii="宋体" w:hAnsi="宋体" w:cs="宋体"/>
          <w:b/>
          <w:bCs/>
          <w:color w:val="auto"/>
          <w:sz w:val="22"/>
          <w:szCs w:val="22"/>
          <w:highlight w:val="none"/>
          <w:lang w:val="en-US" w:eastAsia="zh-CN"/>
        </w:rPr>
        <w:t>车辆性能优劣</w:t>
      </w:r>
    </w:p>
    <w:p>
      <w:pPr>
        <w:keepLines w:val="0"/>
        <w:pageBreakBefore w:val="0"/>
        <w:kinsoku/>
        <w:wordWrap/>
        <w:topLinePunct w:val="0"/>
        <w:autoSpaceDE w:val="0"/>
        <w:autoSpaceDN w:val="0"/>
        <w:bidi w:val="0"/>
        <w:snapToGrid/>
        <w:spacing w:line="460" w:lineRule="exact"/>
        <w:ind w:right="893" w:firstLine="418"/>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4" w:hRule="atLeast"/>
          <w:jc w:val="center"/>
        </w:trPr>
        <w:tc>
          <w:tcPr>
            <w:tcW w:w="5000" w:type="pct"/>
            <w:tcBorders>
              <w:bottom w:val="single" w:color="auto" w:sz="4" w:space="0"/>
            </w:tcBorders>
            <w:noWrap w:val="0"/>
            <w:vAlign w:val="center"/>
          </w:tcPr>
          <w:p>
            <w:pPr>
              <w:pStyle w:val="22"/>
              <w:keepLines w:val="0"/>
              <w:pageBreakBefore w:val="0"/>
              <w:kinsoku/>
              <w:wordWrap/>
              <w:topLinePunct w:val="0"/>
              <w:bidi w:val="0"/>
              <w:snapToGrid/>
              <w:spacing w:after="0" w:line="460" w:lineRule="exact"/>
              <w:rPr>
                <w:rFonts w:hint="eastAsia" w:ascii="宋体" w:hAnsi="宋体" w:eastAsia="宋体" w:cs="宋体"/>
                <w:color w:val="auto"/>
                <w:sz w:val="22"/>
                <w:szCs w:val="22"/>
                <w:highlight w:val="none"/>
              </w:rPr>
            </w:pPr>
          </w:p>
        </w:tc>
      </w:tr>
    </w:tbl>
    <w:p>
      <w:pPr>
        <w:keepLines w:val="0"/>
        <w:pageBreakBefore w:val="0"/>
        <w:kinsoku/>
        <w:wordWrap/>
        <w:topLinePunct w:val="0"/>
        <w:bidi w:val="0"/>
        <w:snapToGrid/>
        <w:spacing w:line="46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w:t>
      </w:r>
    </w:p>
    <w:p>
      <w:pPr>
        <w:pStyle w:val="10"/>
        <w:keepNext w:val="0"/>
        <w:keepLines w:val="0"/>
        <w:pageBreakBefore w:val="0"/>
        <w:kinsoku/>
        <w:wordWrap/>
        <w:topLinePunct w:val="0"/>
        <w:bidi w:val="0"/>
        <w:snapToGrid/>
        <w:spacing w:line="460" w:lineRule="exact"/>
        <w:ind w:firstLine="5500" w:firstLineChars="250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代表（签字）：</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   期：</w:t>
      </w:r>
    </w:p>
    <w:p>
      <w:pPr>
        <w:rPr>
          <w:rFonts w:hint="eastAsia"/>
        </w:rPr>
      </w:pPr>
      <w:r>
        <w:rPr>
          <w:rFonts w:hint="eastAsia" w:ascii="宋体" w:hAnsi="宋体" w:eastAsia="宋体" w:cs="宋体"/>
          <w:bCs/>
          <w:color w:val="auto"/>
          <w:sz w:val="22"/>
          <w:szCs w:val="22"/>
          <w:highlight w:val="none"/>
        </w:rPr>
        <w:br w:type="page"/>
      </w:r>
    </w:p>
    <w:p>
      <w:pPr>
        <w:keepLines w:val="0"/>
        <w:pageBreakBefore w:val="0"/>
        <w:kinsoku/>
        <w:topLinePunct w:val="0"/>
        <w:bidi w:val="0"/>
        <w:spacing w:line="460" w:lineRule="exact"/>
        <w:outlineLvl w:val="3"/>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附件</w:t>
      </w:r>
      <w:r>
        <w:rPr>
          <w:rFonts w:hint="eastAsia" w:ascii="宋体" w:hAnsi="宋体" w:cs="宋体"/>
          <w:b/>
          <w:bCs/>
          <w:color w:val="auto"/>
          <w:sz w:val="22"/>
          <w:szCs w:val="22"/>
          <w:highlight w:val="none"/>
          <w:lang w:val="en-US" w:eastAsia="zh-CN"/>
        </w:rPr>
        <w:t>十</w:t>
      </w:r>
    </w:p>
    <w:p>
      <w:pPr>
        <w:keepLines w:val="0"/>
        <w:pageBreakBefore w:val="0"/>
        <w:kinsoku/>
        <w:wordWrap/>
        <w:topLinePunct w:val="0"/>
        <w:bidi w:val="0"/>
        <w:snapToGrid/>
        <w:spacing w:line="460" w:lineRule="exact"/>
        <w:jc w:val="center"/>
        <w:outlineLvl w:val="4"/>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rPr>
        <w:t>安装、调试、验收的方案和措施</w:t>
      </w:r>
    </w:p>
    <w:p>
      <w:pPr>
        <w:keepLines w:val="0"/>
        <w:pageBreakBefore w:val="0"/>
        <w:kinsoku/>
        <w:wordWrap/>
        <w:topLinePunct w:val="0"/>
        <w:autoSpaceDE w:val="0"/>
        <w:autoSpaceDN w:val="0"/>
        <w:bidi w:val="0"/>
        <w:snapToGrid/>
        <w:spacing w:line="460" w:lineRule="exact"/>
        <w:ind w:right="893" w:firstLine="418"/>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5000" w:type="pct"/>
            <w:tcBorders>
              <w:bottom w:val="single" w:color="auto" w:sz="4" w:space="0"/>
            </w:tcBorders>
            <w:noWrap w:val="0"/>
            <w:vAlign w:val="center"/>
          </w:tcPr>
          <w:p>
            <w:pPr>
              <w:pStyle w:val="22"/>
              <w:keepLines w:val="0"/>
              <w:pageBreakBefore w:val="0"/>
              <w:kinsoku/>
              <w:wordWrap/>
              <w:topLinePunct w:val="0"/>
              <w:bidi w:val="0"/>
              <w:snapToGrid/>
              <w:spacing w:after="0" w:line="460" w:lineRule="exact"/>
              <w:rPr>
                <w:rFonts w:hint="eastAsia" w:ascii="宋体" w:hAnsi="宋体" w:eastAsia="宋体" w:cs="宋体"/>
                <w:color w:val="auto"/>
                <w:sz w:val="22"/>
                <w:szCs w:val="22"/>
                <w:highlight w:val="none"/>
              </w:rPr>
            </w:pPr>
          </w:p>
        </w:tc>
      </w:tr>
    </w:tbl>
    <w:p>
      <w:pPr>
        <w:keepLines w:val="0"/>
        <w:pageBreakBefore w:val="0"/>
        <w:kinsoku/>
        <w:wordWrap/>
        <w:topLinePunct w:val="0"/>
        <w:bidi w:val="0"/>
        <w:snapToGrid/>
        <w:spacing w:line="46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w:t>
      </w:r>
    </w:p>
    <w:p>
      <w:pPr>
        <w:pStyle w:val="10"/>
        <w:keepLines w:val="0"/>
        <w:pageBreakBefore w:val="0"/>
        <w:kinsoku/>
        <w:wordWrap/>
        <w:topLinePunct w:val="0"/>
        <w:bidi w:val="0"/>
        <w:snapToGrid/>
        <w:spacing w:line="460" w:lineRule="exact"/>
        <w:ind w:left="5360" w:leftChars="2500" w:hanging="110" w:hangingChars="5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keepLines w:val="0"/>
        <w:pageBreakBefore w:val="0"/>
        <w:kinsoku/>
        <w:wordWrap/>
        <w:topLinePunct w:val="0"/>
        <w:bidi w:val="0"/>
        <w:snapToGrid/>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                                               </w:t>
      </w:r>
      <w:r>
        <w:rPr>
          <w:rFonts w:hint="eastAsia" w:ascii="宋体" w:hAnsi="宋体" w:cs="宋体"/>
          <w:bCs/>
          <w:color w:val="auto"/>
          <w:sz w:val="22"/>
          <w:szCs w:val="22"/>
          <w:highlight w:val="none"/>
          <w:lang w:val="en-US" w:eastAsia="zh-CN"/>
        </w:rPr>
        <w:t xml:space="preserve"> </w:t>
      </w: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代表（签字）：</w:t>
      </w:r>
    </w:p>
    <w:p>
      <w:pPr>
        <w:keepLines w:val="0"/>
        <w:pageBreakBefore w:val="0"/>
        <w:kinsoku/>
        <w:wordWrap/>
        <w:topLinePunct w:val="0"/>
        <w:bidi w:val="0"/>
        <w:snapToGrid/>
        <w:spacing w:line="460" w:lineRule="exact"/>
        <w:ind w:firstLine="5280" w:firstLineChars="24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   期：</w:t>
      </w:r>
    </w:p>
    <w:p>
      <w:pP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keepLines w:val="0"/>
        <w:pageBreakBefore w:val="0"/>
        <w:kinsoku/>
        <w:topLinePunct w:val="0"/>
        <w:bidi w:val="0"/>
        <w:spacing w:line="460" w:lineRule="exact"/>
        <w:outlineLvl w:val="3"/>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附件十</w:t>
      </w:r>
      <w:r>
        <w:rPr>
          <w:rFonts w:hint="eastAsia" w:ascii="宋体" w:hAnsi="宋体" w:cs="宋体"/>
          <w:b/>
          <w:bCs/>
          <w:color w:val="auto"/>
          <w:sz w:val="22"/>
          <w:szCs w:val="22"/>
          <w:highlight w:val="none"/>
          <w:lang w:val="en-US" w:eastAsia="zh-CN"/>
        </w:rPr>
        <w:t>一</w:t>
      </w:r>
    </w:p>
    <w:p>
      <w:pPr>
        <w:keepLines w:val="0"/>
        <w:pageBreakBefore w:val="0"/>
        <w:kinsoku/>
        <w:topLinePunct w:val="0"/>
        <w:bidi w:val="0"/>
        <w:spacing w:line="460" w:lineRule="exact"/>
        <w:jc w:val="center"/>
        <w:outlineLvl w:val="4"/>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质保期</w:t>
      </w:r>
    </w:p>
    <w:p>
      <w:pPr>
        <w:keepLines w:val="0"/>
        <w:pageBreakBefore w:val="0"/>
        <w:kinsoku/>
        <w:topLinePunct w:val="0"/>
        <w:autoSpaceDE w:val="0"/>
        <w:autoSpaceDN w:val="0"/>
        <w:bidi w:val="0"/>
        <w:spacing w:line="460" w:lineRule="exact"/>
        <w:ind w:right="893"/>
        <w:textAlignment w:val="bottom"/>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 xml:space="preserve">项目名称：                                   </w:t>
      </w:r>
      <w:r>
        <w:rPr>
          <w:rFonts w:hint="eastAsia" w:ascii="宋体" w:hAnsi="宋体" w:cs="宋体"/>
          <w:b/>
          <w:color w:val="auto"/>
          <w:sz w:val="22"/>
          <w:szCs w:val="22"/>
          <w:highlight w:val="none"/>
          <w:lang w:val="en-US" w:eastAsia="zh-CN"/>
        </w:rPr>
        <w:t xml:space="preserve">    </w:t>
      </w:r>
      <w:r>
        <w:rPr>
          <w:rFonts w:hint="eastAsia" w:ascii="宋体" w:hAnsi="宋体" w:eastAsia="宋体" w:cs="宋体"/>
          <w:b/>
          <w:color w:val="auto"/>
          <w:sz w:val="22"/>
          <w:szCs w:val="22"/>
          <w:highlight w:val="none"/>
        </w:rPr>
        <w:t>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5000" w:type="pct"/>
            <w:tcBorders>
              <w:bottom w:val="single" w:color="auto" w:sz="4" w:space="0"/>
            </w:tcBorders>
            <w:noWrap w:val="0"/>
            <w:vAlign w:val="center"/>
          </w:tcPr>
          <w:p>
            <w:pPr>
              <w:pStyle w:val="22"/>
              <w:keepLines w:val="0"/>
              <w:pageBreakBefore w:val="0"/>
              <w:kinsoku/>
              <w:topLinePunct w:val="0"/>
              <w:bidi w:val="0"/>
              <w:spacing w:after="0" w:line="460" w:lineRule="exact"/>
              <w:rPr>
                <w:rFonts w:hint="eastAsia" w:ascii="宋体" w:hAnsi="宋体" w:eastAsia="宋体" w:cs="宋体"/>
                <w:color w:val="auto"/>
                <w:sz w:val="22"/>
                <w:szCs w:val="22"/>
                <w:highlight w:val="none"/>
              </w:rPr>
            </w:pPr>
          </w:p>
        </w:tc>
      </w:tr>
    </w:tbl>
    <w:p>
      <w:pPr>
        <w:pStyle w:val="10"/>
        <w:keepLines w:val="0"/>
        <w:pageBreakBefore w:val="0"/>
        <w:kinsoku/>
        <w:topLinePunct w:val="0"/>
        <w:bidi w:val="0"/>
        <w:spacing w:line="460" w:lineRule="exact"/>
        <w:ind w:left="663" w:hanging="663" w:hangingChars="300"/>
        <w:rPr>
          <w:rFonts w:hint="eastAsia" w:ascii="宋体" w:hAnsi="宋体" w:eastAsia="宋体" w:cs="宋体"/>
          <w:color w:val="auto"/>
          <w:sz w:val="22"/>
          <w:szCs w:val="22"/>
          <w:highlight w:val="none"/>
        </w:rPr>
      </w:pPr>
    </w:p>
    <w:p>
      <w:pPr>
        <w:pStyle w:val="10"/>
        <w:keepNext w:val="0"/>
        <w:keepLines w:val="0"/>
        <w:pageBreakBefore w:val="0"/>
        <w:kinsoku/>
        <w:wordWrap/>
        <w:topLinePunct w:val="0"/>
        <w:autoSpaceDE w:val="0"/>
        <w:autoSpaceDN w:val="0"/>
        <w:bidi w:val="0"/>
        <w:adjustRightInd w:val="0"/>
        <w:spacing w:line="460" w:lineRule="exact"/>
        <w:ind w:firstLine="5500" w:firstLineChars="2500"/>
        <w:textAlignment w:val="baseline"/>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pStyle w:val="10"/>
        <w:keepNext w:val="0"/>
        <w:keepLines w:val="0"/>
        <w:pageBreakBefore w:val="0"/>
        <w:kinsoku/>
        <w:wordWrap/>
        <w:topLinePunct w:val="0"/>
        <w:autoSpaceDE w:val="0"/>
        <w:autoSpaceDN w:val="0"/>
        <w:bidi w:val="0"/>
        <w:adjustRightInd w:val="0"/>
        <w:spacing w:line="460" w:lineRule="exact"/>
        <w:ind w:firstLine="5500" w:firstLineChars="2500"/>
        <w:textAlignment w:val="baseline"/>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代表（签字）：</w:t>
      </w:r>
    </w:p>
    <w:p>
      <w:pPr>
        <w:pStyle w:val="19"/>
        <w:keepNext w:val="0"/>
        <w:keepLines w:val="0"/>
        <w:pageBreakBefore w:val="0"/>
        <w:widowControl w:val="0"/>
        <w:kinsoku/>
        <w:wordWrap/>
        <w:overflowPunct/>
        <w:topLinePunct w:val="0"/>
        <w:autoSpaceDE w:val="0"/>
        <w:autoSpaceDN w:val="0"/>
        <w:bidi w:val="0"/>
        <w:adjustRightInd w:val="0"/>
        <w:snapToGrid w:val="0"/>
        <w:spacing w:line="460" w:lineRule="exact"/>
        <w:ind w:left="0" w:leftChars="0" w:firstLine="5500" w:firstLineChars="2500"/>
        <w:textAlignment w:val="baseline"/>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日   期：</w:t>
      </w:r>
    </w:p>
    <w:p>
      <w:pPr>
        <w:keepLines w:val="0"/>
        <w:pageBreakBefore w:val="0"/>
        <w:kinsoku/>
        <w:topLinePunct w:val="0"/>
        <w:bidi w:val="0"/>
        <w:spacing w:line="460" w:lineRule="exact"/>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br w:type="page"/>
      </w:r>
    </w:p>
    <w:p>
      <w:pPr>
        <w:keepNext w:val="0"/>
        <w:keepLines w:val="0"/>
        <w:pageBreakBefore w:val="0"/>
        <w:kinsoku/>
        <w:wordWrap/>
        <w:topLinePunct w:val="0"/>
        <w:bidi w:val="0"/>
        <w:snapToGrid/>
        <w:spacing w:line="460" w:lineRule="exact"/>
        <w:jc w:val="left"/>
        <w:outlineLvl w:val="3"/>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附件十</w:t>
      </w:r>
      <w:r>
        <w:rPr>
          <w:rFonts w:hint="eastAsia" w:ascii="宋体" w:hAnsi="宋体" w:cs="宋体"/>
          <w:b/>
          <w:bCs/>
          <w:color w:val="auto"/>
          <w:sz w:val="22"/>
          <w:szCs w:val="22"/>
          <w:highlight w:val="none"/>
          <w:lang w:val="en-US" w:eastAsia="zh-CN"/>
        </w:rPr>
        <w:t>二</w:t>
      </w:r>
    </w:p>
    <w:p>
      <w:pPr>
        <w:keepNext w:val="0"/>
        <w:keepLines w:val="0"/>
        <w:pageBreakBefore w:val="0"/>
        <w:kinsoku/>
        <w:wordWrap/>
        <w:topLinePunct w:val="0"/>
        <w:bidi w:val="0"/>
        <w:snapToGrid/>
        <w:spacing w:line="460" w:lineRule="exact"/>
        <w:jc w:val="center"/>
        <w:outlineLvl w:val="4"/>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同类项目业绩</w:t>
      </w:r>
    </w:p>
    <w:p>
      <w:pPr>
        <w:keepNext w:val="0"/>
        <w:keepLines w:val="0"/>
        <w:pageBreakBefore w:val="0"/>
        <w:kinsoku/>
        <w:wordWrap/>
        <w:topLinePunct w:val="0"/>
        <w:autoSpaceDE w:val="0"/>
        <w:autoSpaceDN w:val="0"/>
        <w:bidi w:val="0"/>
        <w:snapToGrid/>
        <w:spacing w:line="460" w:lineRule="exact"/>
        <w:ind w:right="893" w:firstLine="418"/>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r>
        <w:rPr>
          <w:rFonts w:hint="eastAsia" w:ascii="宋体" w:hAnsi="宋体" w:eastAsia="宋体" w:cs="宋体"/>
          <w:color w:val="auto"/>
          <w:sz w:val="22"/>
          <w:szCs w:val="22"/>
          <w:highlight w:val="none"/>
        </w:rPr>
        <w:t xml:space="preserve"> </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2174"/>
        <w:gridCol w:w="1993"/>
        <w:gridCol w:w="1096"/>
        <w:gridCol w:w="137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用户名称</w:t>
            </w: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合同金额</w:t>
            </w: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联系方式</w:t>
            </w: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275"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1169"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643"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808"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c>
          <w:tcPr>
            <w:tcW w:w="571" w:type="pct"/>
            <w:noWrap w:val="0"/>
            <w:vAlign w:val="center"/>
          </w:tcPr>
          <w:p>
            <w:pPr>
              <w:keepNext w:val="0"/>
              <w:keepLines w:val="0"/>
              <w:pageBreakBefore w:val="0"/>
              <w:kinsoku/>
              <w:wordWrap/>
              <w:topLinePunct w:val="0"/>
              <w:bidi w:val="0"/>
              <w:snapToGrid/>
              <w:spacing w:line="460" w:lineRule="exact"/>
              <w:ind w:left="442" w:hanging="442"/>
              <w:jc w:val="center"/>
              <w:rPr>
                <w:rFonts w:hint="eastAsia" w:ascii="宋体" w:hAnsi="宋体" w:eastAsia="宋体" w:cs="宋体"/>
                <w:b/>
                <w:bCs/>
                <w:color w:val="auto"/>
                <w:sz w:val="22"/>
                <w:szCs w:val="22"/>
                <w:highlight w:val="none"/>
              </w:rPr>
            </w:pPr>
          </w:p>
        </w:tc>
      </w:tr>
    </w:tbl>
    <w:p>
      <w:pPr>
        <w:keepNext w:val="0"/>
        <w:keepLines w:val="0"/>
        <w:pageBreakBefore w:val="0"/>
        <w:kinsoku/>
        <w:wordWrap/>
        <w:topLinePunct w:val="0"/>
        <w:bidi w:val="0"/>
        <w:snapToGrid/>
        <w:spacing w:line="460" w:lineRule="exact"/>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eastAsia="zh-CN"/>
        </w:rPr>
        <w:t>说明：提供</w:t>
      </w:r>
      <w:r>
        <w:rPr>
          <w:rFonts w:hint="eastAsia" w:ascii="宋体" w:hAnsi="宋体" w:cs="宋体"/>
          <w:b w:val="0"/>
          <w:bCs/>
          <w:color w:val="auto"/>
          <w:sz w:val="22"/>
          <w:szCs w:val="22"/>
          <w:highlight w:val="none"/>
          <w:lang w:val="en-US" w:eastAsia="zh-CN"/>
        </w:rPr>
        <w:t>2018</w:t>
      </w:r>
      <w:r>
        <w:rPr>
          <w:rFonts w:hint="eastAsia" w:ascii="宋体" w:hAnsi="宋体" w:eastAsia="宋体" w:cs="宋体"/>
          <w:b w:val="0"/>
          <w:bCs/>
          <w:color w:val="auto"/>
          <w:sz w:val="22"/>
          <w:szCs w:val="22"/>
          <w:highlight w:val="none"/>
          <w:lang w:val="en-US" w:eastAsia="zh-CN"/>
        </w:rPr>
        <w:t>年</w:t>
      </w:r>
      <w:r>
        <w:rPr>
          <w:rFonts w:hint="eastAsia" w:ascii="宋体" w:hAnsi="宋体" w:cs="宋体"/>
          <w:b w:val="0"/>
          <w:bCs/>
          <w:color w:val="auto"/>
          <w:sz w:val="22"/>
          <w:szCs w:val="22"/>
          <w:highlight w:val="none"/>
          <w:lang w:val="en-US" w:eastAsia="zh-CN"/>
        </w:rPr>
        <w:t>5</w:t>
      </w:r>
      <w:r>
        <w:rPr>
          <w:rFonts w:hint="eastAsia" w:ascii="宋体" w:hAnsi="宋体" w:eastAsia="宋体" w:cs="宋体"/>
          <w:b w:val="0"/>
          <w:bCs/>
          <w:color w:val="auto"/>
          <w:sz w:val="22"/>
          <w:szCs w:val="22"/>
          <w:highlight w:val="none"/>
          <w:lang w:val="en-US" w:eastAsia="zh-CN"/>
        </w:rPr>
        <w:t>月</w:t>
      </w:r>
      <w:r>
        <w:rPr>
          <w:rFonts w:hint="eastAsia" w:ascii="宋体" w:hAnsi="宋体" w:cs="宋体"/>
          <w:b w:val="0"/>
          <w:bCs/>
          <w:color w:val="auto"/>
          <w:sz w:val="22"/>
          <w:szCs w:val="22"/>
          <w:highlight w:val="none"/>
          <w:lang w:val="en-US" w:eastAsia="zh-CN"/>
        </w:rPr>
        <w:t>1</w:t>
      </w:r>
      <w:r>
        <w:rPr>
          <w:rFonts w:hint="eastAsia" w:ascii="宋体" w:hAnsi="宋体" w:eastAsia="宋体" w:cs="宋体"/>
          <w:b w:val="0"/>
          <w:bCs/>
          <w:color w:val="auto"/>
          <w:sz w:val="22"/>
          <w:szCs w:val="22"/>
          <w:highlight w:val="none"/>
          <w:lang w:val="en-US" w:eastAsia="zh-CN"/>
        </w:rPr>
        <w:t>日后的同类项目业绩。</w:t>
      </w:r>
    </w:p>
    <w:p>
      <w:pPr>
        <w:pStyle w:val="10"/>
        <w:keepNext w:val="0"/>
        <w:keepLines w:val="0"/>
        <w:pageBreakBefore w:val="0"/>
        <w:kinsoku/>
        <w:wordWrap/>
        <w:topLinePunct w:val="0"/>
        <w:bidi w:val="0"/>
        <w:snapToGrid/>
        <w:spacing w:line="460" w:lineRule="exact"/>
        <w:ind w:firstLine="5500" w:firstLineChars="250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eastAsia="zh-CN"/>
        </w:rPr>
        <w:t>供应商</w:t>
      </w:r>
      <w:r>
        <w:rPr>
          <w:rFonts w:hint="eastAsia" w:ascii="宋体" w:hAnsi="宋体" w:eastAsia="宋体" w:cs="宋体"/>
          <w:bCs/>
          <w:color w:val="auto"/>
          <w:sz w:val="22"/>
          <w:szCs w:val="22"/>
          <w:highlight w:val="none"/>
        </w:rPr>
        <w:t>代表（签字）：</w:t>
      </w:r>
    </w:p>
    <w:p>
      <w:pPr>
        <w:keepNext w:val="0"/>
        <w:keepLines w:val="0"/>
        <w:pageBreakBefore w:val="0"/>
        <w:kinsoku/>
        <w:wordWrap/>
        <w:topLinePunct w:val="0"/>
        <w:bidi w:val="0"/>
        <w:snapToGrid/>
        <w:spacing w:line="460" w:lineRule="exact"/>
        <w:ind w:firstLine="5500" w:firstLineChars="25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   期：</w:t>
      </w:r>
    </w:p>
    <w:p>
      <w:pPr>
        <w:keepLines w:val="0"/>
        <w:pageBreakBefore w:val="0"/>
        <w:kinsoku/>
        <w:topLinePunct w:val="0"/>
        <w:bidi w:val="0"/>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br w:type="page"/>
      </w:r>
    </w:p>
    <w:p>
      <w:pPr>
        <w:keepLines w:val="0"/>
        <w:pageBreakBefore w:val="0"/>
        <w:kinsoku/>
        <w:wordWrap/>
        <w:topLinePunct w:val="0"/>
        <w:bidi w:val="0"/>
        <w:spacing w:line="460" w:lineRule="exact"/>
        <w:outlineLvl w:val="3"/>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附件十</w:t>
      </w:r>
      <w:r>
        <w:rPr>
          <w:rFonts w:hint="eastAsia" w:ascii="宋体" w:hAnsi="宋体" w:cs="宋体"/>
          <w:b/>
          <w:bCs/>
          <w:color w:val="auto"/>
          <w:sz w:val="22"/>
          <w:szCs w:val="22"/>
          <w:highlight w:val="none"/>
          <w:lang w:val="en-US" w:eastAsia="zh-CN"/>
        </w:rPr>
        <w:t>三</w:t>
      </w:r>
    </w:p>
    <w:p>
      <w:pPr>
        <w:keepLines w:val="0"/>
        <w:pageBreakBefore w:val="0"/>
        <w:kinsoku/>
        <w:wordWrap/>
        <w:topLinePunct w:val="0"/>
        <w:bidi w:val="0"/>
        <w:spacing w:line="460" w:lineRule="exact"/>
        <w:jc w:val="center"/>
        <w:outlineLvl w:val="4"/>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售后服务优惠承诺</w:t>
      </w:r>
    </w:p>
    <w:p>
      <w:pPr>
        <w:keepLines w:val="0"/>
        <w:pageBreakBefore w:val="0"/>
        <w:kinsoku/>
        <w:wordWrap/>
        <w:topLinePunct w:val="0"/>
        <w:autoSpaceDE w:val="0"/>
        <w:autoSpaceDN w:val="0"/>
        <w:bidi w:val="0"/>
        <w:spacing w:line="460" w:lineRule="exact"/>
        <w:ind w:right="893"/>
        <w:textAlignment w:val="bottom"/>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 xml:space="preserve">项目名称：                                   </w:t>
      </w:r>
      <w:r>
        <w:rPr>
          <w:rFonts w:hint="eastAsia" w:ascii="宋体" w:hAnsi="宋体" w:cs="宋体"/>
          <w:b/>
          <w:color w:val="auto"/>
          <w:sz w:val="22"/>
          <w:szCs w:val="22"/>
          <w:highlight w:val="none"/>
          <w:lang w:val="en-US" w:eastAsia="zh-CN"/>
        </w:rPr>
        <w:t xml:space="preserve">    </w:t>
      </w:r>
      <w:r>
        <w:rPr>
          <w:rFonts w:hint="eastAsia" w:ascii="宋体" w:hAnsi="宋体" w:eastAsia="宋体" w:cs="宋体"/>
          <w:b/>
          <w:color w:val="auto"/>
          <w:sz w:val="22"/>
          <w:szCs w:val="22"/>
          <w:highlight w:val="none"/>
        </w:rPr>
        <w:t>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4" w:hRule="atLeast"/>
          <w:jc w:val="center"/>
        </w:trPr>
        <w:tc>
          <w:tcPr>
            <w:tcW w:w="5000" w:type="pct"/>
            <w:tcBorders>
              <w:bottom w:val="single" w:color="auto" w:sz="4" w:space="0"/>
            </w:tcBorders>
            <w:noWrap w:val="0"/>
            <w:vAlign w:val="center"/>
          </w:tcPr>
          <w:p>
            <w:pPr>
              <w:pStyle w:val="22"/>
              <w:keepLines w:val="0"/>
              <w:pageBreakBefore w:val="0"/>
              <w:kinsoku/>
              <w:wordWrap/>
              <w:topLinePunct w:val="0"/>
              <w:bidi w:val="0"/>
              <w:spacing w:after="0" w:line="460" w:lineRule="exact"/>
              <w:rPr>
                <w:rFonts w:hint="eastAsia" w:ascii="宋体" w:hAnsi="宋体" w:eastAsia="宋体" w:cs="宋体"/>
                <w:color w:val="auto"/>
                <w:sz w:val="22"/>
                <w:szCs w:val="22"/>
                <w:highlight w:val="none"/>
              </w:rPr>
            </w:pPr>
          </w:p>
        </w:tc>
      </w:tr>
    </w:tbl>
    <w:p>
      <w:pPr>
        <w:pStyle w:val="10"/>
        <w:keepLines w:val="0"/>
        <w:pageBreakBefore w:val="0"/>
        <w:kinsoku/>
        <w:wordWrap/>
        <w:topLinePunct w:val="0"/>
        <w:bidi w:val="0"/>
        <w:spacing w:line="460" w:lineRule="exact"/>
        <w:ind w:left="663" w:hanging="663" w:hangingChars="300"/>
        <w:rPr>
          <w:rFonts w:hint="eastAsia" w:ascii="宋体" w:hAnsi="宋体" w:eastAsia="宋体" w:cs="宋体"/>
          <w:color w:val="auto"/>
          <w:sz w:val="22"/>
          <w:szCs w:val="22"/>
          <w:highlight w:val="none"/>
        </w:rPr>
      </w:pPr>
    </w:p>
    <w:p>
      <w:pPr>
        <w:pStyle w:val="10"/>
        <w:keepNext w:val="0"/>
        <w:keepLines w:val="0"/>
        <w:pageBreakBefore w:val="0"/>
        <w:kinsoku/>
        <w:wordWrap/>
        <w:topLinePunct w:val="0"/>
        <w:autoSpaceDE w:val="0"/>
        <w:autoSpaceDN w:val="0"/>
        <w:bidi w:val="0"/>
        <w:adjustRightInd w:val="0"/>
        <w:spacing w:line="460" w:lineRule="exact"/>
        <w:ind w:firstLine="5500" w:firstLineChars="2500"/>
        <w:textAlignment w:val="baseline"/>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pStyle w:val="10"/>
        <w:keepNext w:val="0"/>
        <w:keepLines w:val="0"/>
        <w:pageBreakBefore w:val="0"/>
        <w:kinsoku/>
        <w:wordWrap/>
        <w:topLinePunct w:val="0"/>
        <w:autoSpaceDE w:val="0"/>
        <w:autoSpaceDN w:val="0"/>
        <w:bidi w:val="0"/>
        <w:adjustRightInd w:val="0"/>
        <w:spacing w:line="460" w:lineRule="exact"/>
        <w:ind w:firstLine="5500" w:firstLineChars="2500"/>
        <w:textAlignment w:val="baseline"/>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代表（签字）：</w:t>
      </w:r>
    </w:p>
    <w:p>
      <w:pPr>
        <w:pStyle w:val="19"/>
        <w:keepNext w:val="0"/>
        <w:keepLines w:val="0"/>
        <w:pageBreakBefore w:val="0"/>
        <w:kinsoku/>
        <w:wordWrap/>
        <w:topLinePunct w:val="0"/>
        <w:autoSpaceDE w:val="0"/>
        <w:autoSpaceDN w:val="0"/>
        <w:bidi w:val="0"/>
        <w:adjustRightInd w:val="0"/>
        <w:spacing w:line="460" w:lineRule="exact"/>
        <w:ind w:left="0" w:leftChars="0" w:firstLine="5500" w:firstLineChars="2500"/>
        <w:textAlignment w:val="baseline"/>
        <w:rPr>
          <w:rFonts w:hint="eastAsia" w:ascii="宋体" w:hAnsi="宋体" w:eastAsia="宋体" w:cs="宋体"/>
          <w:sz w:val="22"/>
          <w:szCs w:val="22"/>
        </w:rPr>
      </w:pPr>
      <w:r>
        <w:rPr>
          <w:rFonts w:hint="eastAsia" w:ascii="宋体" w:hAnsi="宋体" w:eastAsia="宋体" w:cs="宋体"/>
          <w:b w:val="0"/>
          <w:bCs w:val="0"/>
          <w:color w:val="auto"/>
          <w:sz w:val="22"/>
          <w:szCs w:val="22"/>
          <w:highlight w:val="none"/>
        </w:rPr>
        <w:t>日   期：</w:t>
      </w:r>
    </w:p>
    <w:p>
      <w:pPr>
        <w:keepLines w:val="0"/>
        <w:pageBreakBefore w:val="0"/>
        <w:kinsoku/>
        <w:wordWrap/>
        <w:topLinePunct w:val="0"/>
        <w:bidi w:val="0"/>
        <w:snapToGrid/>
        <w:spacing w:line="460" w:lineRule="exact"/>
        <w:outlineLvl w:val="9"/>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outlineLvl w:val="3"/>
        <w:rPr>
          <w:rFonts w:hint="eastAsia" w:ascii="宋体" w:hAnsi="宋体" w:eastAsia="宋体" w:cs="宋体"/>
          <w:color w:val="auto"/>
          <w:sz w:val="22"/>
          <w:szCs w:val="22"/>
          <w:highlight w:val="none"/>
          <w:lang w:val="en-US" w:eastAsia="zh-CN"/>
        </w:rPr>
      </w:pPr>
      <w:r>
        <w:rPr>
          <w:rFonts w:hint="eastAsia" w:ascii="宋体" w:hAnsi="宋体" w:eastAsia="宋体" w:cs="宋体"/>
          <w:b/>
          <w:bCs/>
          <w:color w:val="auto"/>
          <w:sz w:val="22"/>
          <w:szCs w:val="22"/>
          <w:highlight w:val="none"/>
        </w:rPr>
        <w:t>附件十</w:t>
      </w:r>
      <w:r>
        <w:rPr>
          <w:rFonts w:hint="eastAsia" w:ascii="宋体" w:hAnsi="宋体" w:cs="宋体"/>
          <w:b/>
          <w:bCs/>
          <w:color w:val="auto"/>
          <w:sz w:val="22"/>
          <w:szCs w:val="22"/>
          <w:highlight w:val="none"/>
          <w:lang w:val="en-US" w:eastAsia="zh-CN"/>
        </w:rPr>
        <w:t>四</w:t>
      </w:r>
    </w:p>
    <w:p>
      <w:pPr>
        <w:keepLines w:val="0"/>
        <w:pageBreakBefore w:val="0"/>
        <w:kinsoku/>
        <w:topLinePunct w:val="0"/>
        <w:bidi w:val="0"/>
        <w:spacing w:line="460" w:lineRule="exact"/>
        <w:jc w:val="center"/>
        <w:outlineLvl w:val="4"/>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val="en-US" w:eastAsia="zh-CN"/>
        </w:rPr>
        <w:t>企业</w:t>
      </w:r>
      <w:r>
        <w:rPr>
          <w:rFonts w:hint="eastAsia" w:ascii="宋体" w:hAnsi="宋体" w:eastAsia="宋体" w:cs="宋体"/>
          <w:b/>
          <w:bCs/>
          <w:color w:val="auto"/>
          <w:sz w:val="22"/>
          <w:szCs w:val="22"/>
          <w:highlight w:val="none"/>
        </w:rPr>
        <w:t>综合</w:t>
      </w:r>
      <w:r>
        <w:rPr>
          <w:rFonts w:hint="eastAsia" w:ascii="宋体" w:hAnsi="宋体" w:eastAsia="宋体" w:cs="宋体"/>
          <w:b/>
          <w:bCs/>
          <w:color w:val="auto"/>
          <w:sz w:val="22"/>
          <w:szCs w:val="22"/>
          <w:highlight w:val="none"/>
          <w:lang w:val="en-US" w:eastAsia="zh-CN"/>
        </w:rPr>
        <w:t>实力</w:t>
      </w:r>
    </w:p>
    <w:p>
      <w:pPr>
        <w:keepLines w:val="0"/>
        <w:pageBreakBefore w:val="0"/>
        <w:kinsoku/>
        <w:topLinePunct w:val="0"/>
        <w:autoSpaceDE w:val="0"/>
        <w:autoSpaceDN w:val="0"/>
        <w:bidi w:val="0"/>
        <w:spacing w:line="460" w:lineRule="exact"/>
        <w:ind w:right="893"/>
        <w:textAlignment w:val="bottom"/>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 xml:space="preserve">项目名称：                                   </w:t>
      </w:r>
      <w:r>
        <w:rPr>
          <w:rFonts w:hint="eastAsia" w:ascii="宋体" w:hAnsi="宋体" w:cs="宋体"/>
          <w:b/>
          <w:color w:val="auto"/>
          <w:sz w:val="22"/>
          <w:szCs w:val="22"/>
          <w:highlight w:val="none"/>
          <w:lang w:val="en-US" w:eastAsia="zh-CN"/>
        </w:rPr>
        <w:t xml:space="preserve">   </w:t>
      </w:r>
      <w:r>
        <w:rPr>
          <w:rFonts w:hint="eastAsia" w:ascii="宋体" w:hAnsi="宋体" w:eastAsia="宋体" w:cs="宋体"/>
          <w:b/>
          <w:color w:val="auto"/>
          <w:sz w:val="22"/>
          <w:szCs w:val="22"/>
          <w:highlight w:val="none"/>
        </w:rPr>
        <w:t>项目编号：</w:t>
      </w:r>
      <w:r>
        <w:rPr>
          <w:rFonts w:hint="eastAsia" w:ascii="宋体" w:hAnsi="宋体" w:eastAsia="宋体" w:cs="宋体"/>
          <w:color w:val="auto"/>
          <w:sz w:val="22"/>
          <w:szCs w:val="22"/>
          <w:highlight w:val="none"/>
        </w:rPr>
        <w:t xml:space="preserve"> </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9" w:hRule="atLeast"/>
          <w:jc w:val="center"/>
        </w:trPr>
        <w:tc>
          <w:tcPr>
            <w:tcW w:w="5000" w:type="pct"/>
            <w:tcBorders>
              <w:bottom w:val="single" w:color="auto" w:sz="4" w:space="0"/>
            </w:tcBorders>
            <w:noWrap w:val="0"/>
            <w:vAlign w:val="center"/>
          </w:tcPr>
          <w:p>
            <w:pPr>
              <w:pStyle w:val="22"/>
              <w:keepLines w:val="0"/>
              <w:pageBreakBefore w:val="0"/>
              <w:kinsoku/>
              <w:topLinePunct w:val="0"/>
              <w:bidi w:val="0"/>
              <w:spacing w:after="0" w:line="460" w:lineRule="exact"/>
              <w:rPr>
                <w:rFonts w:hint="eastAsia" w:ascii="宋体" w:hAnsi="宋体" w:eastAsia="宋体" w:cs="宋体"/>
                <w:color w:val="auto"/>
                <w:sz w:val="22"/>
                <w:szCs w:val="22"/>
                <w:highlight w:val="none"/>
              </w:rPr>
            </w:pPr>
          </w:p>
        </w:tc>
      </w:tr>
    </w:tbl>
    <w:p>
      <w:pPr>
        <w:pStyle w:val="10"/>
        <w:keepLines w:val="0"/>
        <w:pageBreakBefore w:val="0"/>
        <w:kinsoku/>
        <w:topLinePunct w:val="0"/>
        <w:bidi w:val="0"/>
        <w:spacing w:line="460" w:lineRule="exact"/>
        <w:ind w:left="663" w:hanging="663" w:hangingChars="300"/>
        <w:rPr>
          <w:rFonts w:hint="eastAsia" w:ascii="宋体" w:hAnsi="宋体" w:eastAsia="宋体" w:cs="宋体"/>
          <w:color w:val="auto"/>
          <w:sz w:val="22"/>
          <w:szCs w:val="22"/>
          <w:highlight w:val="none"/>
        </w:rPr>
      </w:pPr>
    </w:p>
    <w:p>
      <w:pPr>
        <w:pStyle w:val="10"/>
        <w:keepLines w:val="0"/>
        <w:pageBreakBefore w:val="0"/>
        <w:kinsoku/>
        <w:topLinePunct w:val="0"/>
        <w:bidi w:val="0"/>
        <w:spacing w:line="460" w:lineRule="exact"/>
        <w:ind w:left="630" w:leftChars="300" w:firstLine="4730" w:firstLineChars="215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全称（盖章）：</w:t>
      </w:r>
    </w:p>
    <w:p>
      <w:pPr>
        <w:pStyle w:val="10"/>
        <w:keepLines w:val="0"/>
        <w:pageBreakBefore w:val="0"/>
        <w:kinsoku/>
        <w:topLinePunct w:val="0"/>
        <w:bidi w:val="0"/>
        <w:spacing w:line="460" w:lineRule="exact"/>
        <w:ind w:left="630" w:leftChars="300" w:firstLine="4730" w:firstLineChars="2150"/>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供应商</w:t>
      </w:r>
      <w:r>
        <w:rPr>
          <w:rFonts w:hint="eastAsia" w:ascii="宋体" w:hAnsi="宋体" w:eastAsia="宋体" w:cs="宋体"/>
          <w:b w:val="0"/>
          <w:bCs/>
          <w:color w:val="auto"/>
          <w:sz w:val="22"/>
          <w:szCs w:val="22"/>
          <w:highlight w:val="none"/>
        </w:rPr>
        <w:t>代表（签字）：</w:t>
      </w:r>
    </w:p>
    <w:p>
      <w:pPr>
        <w:pStyle w:val="10"/>
        <w:keepLines w:val="0"/>
        <w:pageBreakBefore w:val="0"/>
        <w:kinsoku/>
        <w:topLinePunct w:val="0"/>
        <w:bidi w:val="0"/>
        <w:spacing w:line="460" w:lineRule="exact"/>
        <w:ind w:left="630" w:leftChars="300" w:firstLine="4730" w:firstLineChars="2150"/>
        <w:rPr>
          <w:rFonts w:hint="eastAsia" w:ascii="宋体" w:hAnsi="宋体" w:eastAsia="宋体" w:cs="宋体"/>
          <w:sz w:val="22"/>
          <w:szCs w:val="22"/>
        </w:rPr>
      </w:pPr>
      <w:r>
        <w:rPr>
          <w:rFonts w:hint="eastAsia" w:ascii="宋体" w:hAnsi="宋体" w:eastAsia="宋体" w:cs="宋体"/>
          <w:b w:val="0"/>
          <w:bCs/>
          <w:color w:val="auto"/>
          <w:sz w:val="22"/>
          <w:szCs w:val="22"/>
          <w:highlight w:val="none"/>
        </w:rPr>
        <w:t>日   期：</w:t>
      </w:r>
    </w:p>
    <w:p>
      <w:pPr>
        <w:keepLines w:val="0"/>
        <w:pageBreakBefore w:val="0"/>
        <w:kinsoku/>
        <w:topLinePunct w:val="0"/>
        <w:bidi w:val="0"/>
        <w:spacing w:line="460" w:lineRule="exact"/>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br w:type="page"/>
      </w:r>
    </w:p>
    <w:p>
      <w:pPr>
        <w:keepLines w:val="0"/>
        <w:pageBreakBefore w:val="0"/>
        <w:kinsoku/>
        <w:topLinePunct w:val="0"/>
        <w:bidi w:val="0"/>
        <w:spacing w:line="460" w:lineRule="exact"/>
        <w:ind w:firstLine="221" w:firstLineChars="100"/>
        <w:jc w:val="both"/>
        <w:outlineLvl w:val="9"/>
        <w:rPr>
          <w:rFonts w:hint="eastAsia" w:ascii="宋体" w:hAnsi="宋体" w:eastAsia="宋体" w:cs="宋体"/>
          <w:b/>
          <w:bCs/>
          <w:color w:val="auto"/>
          <w:sz w:val="22"/>
          <w:szCs w:val="22"/>
          <w:highlight w:val="none"/>
        </w:rPr>
      </w:pPr>
      <w:bookmarkStart w:id="15" w:name="_Toc23017"/>
    </w:p>
    <w:p>
      <w:pPr>
        <w:keepLines w:val="0"/>
        <w:pageBreakBefore w:val="0"/>
        <w:kinsoku/>
        <w:topLinePunct w:val="0"/>
        <w:bidi w:val="0"/>
        <w:spacing w:line="460" w:lineRule="exact"/>
        <w:ind w:firstLine="221" w:firstLineChars="100"/>
        <w:jc w:val="center"/>
        <w:outlineLvl w:val="9"/>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ind w:firstLine="221" w:firstLineChars="100"/>
        <w:jc w:val="center"/>
        <w:outlineLvl w:val="9"/>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ind w:firstLine="221" w:firstLineChars="100"/>
        <w:jc w:val="center"/>
        <w:outlineLvl w:val="9"/>
        <w:rPr>
          <w:rFonts w:hint="eastAsia" w:ascii="宋体" w:hAnsi="宋体" w:eastAsia="宋体" w:cs="宋体"/>
          <w:b/>
          <w:bCs/>
          <w:color w:val="auto"/>
          <w:sz w:val="22"/>
          <w:szCs w:val="22"/>
          <w:highlight w:val="none"/>
        </w:rPr>
      </w:pPr>
    </w:p>
    <w:p>
      <w:pPr>
        <w:keepLines w:val="0"/>
        <w:pageBreakBefore w:val="0"/>
        <w:kinsoku/>
        <w:topLinePunct w:val="0"/>
        <w:bidi w:val="0"/>
        <w:spacing w:line="460" w:lineRule="exact"/>
        <w:ind w:firstLine="221" w:firstLineChars="100"/>
        <w:jc w:val="center"/>
        <w:outlineLvl w:val="9"/>
        <w:rPr>
          <w:rFonts w:hint="eastAsia" w:ascii="宋体" w:hAnsi="宋体" w:eastAsia="宋体" w:cs="宋体"/>
          <w:b/>
          <w:bCs/>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outlineLvl w:val="9"/>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outlineLvl w:val="9"/>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outlineLvl w:val="9"/>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outlineLvl w:val="0"/>
        <w:rPr>
          <w:rFonts w:hint="eastAsia" w:ascii="宋体" w:hAnsi="宋体" w:eastAsia="宋体" w:cs="宋体"/>
          <w:b/>
          <w:bCs/>
          <w:color w:val="auto"/>
          <w:sz w:val="72"/>
          <w:szCs w:val="72"/>
          <w:highlight w:val="none"/>
        </w:rPr>
      </w:pPr>
      <w:bookmarkStart w:id="16" w:name="_Toc11380"/>
      <w:r>
        <w:rPr>
          <w:rFonts w:hint="eastAsia" w:ascii="宋体" w:hAnsi="宋体" w:eastAsia="宋体" w:cs="宋体"/>
          <w:b/>
          <w:bCs/>
          <w:color w:val="auto"/>
          <w:sz w:val="72"/>
          <w:szCs w:val="72"/>
          <w:highlight w:val="none"/>
        </w:rPr>
        <w:t>第二册</w:t>
      </w:r>
      <w:bookmarkEnd w:id="15"/>
      <w:bookmarkEnd w:id="16"/>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outlineLvl w:val="9"/>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专 用 文 本</w:t>
      </w:r>
    </w:p>
    <w:p>
      <w:pPr>
        <w:keepLines w:val="0"/>
        <w:pageBreakBefore w:val="0"/>
        <w:kinsoku/>
        <w:topLinePunct w:val="0"/>
        <w:bidi w:val="0"/>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pStyle w:val="8"/>
        <w:keepLines w:val="0"/>
        <w:pageBreakBefore w:val="0"/>
        <w:kinsoku/>
        <w:topLinePunct w:val="0"/>
        <w:bidi w:val="0"/>
        <w:spacing w:line="460" w:lineRule="exact"/>
        <w:ind w:left="433" w:leftChars="206" w:firstLine="0" w:firstLineChars="0"/>
        <w:jc w:val="center"/>
        <w:outlineLvl w:val="0"/>
        <w:rPr>
          <w:rFonts w:hint="eastAsia" w:ascii="宋体" w:hAnsi="宋体" w:eastAsia="宋体" w:cs="宋体"/>
          <w:b/>
          <w:color w:val="auto"/>
          <w:sz w:val="32"/>
          <w:szCs w:val="32"/>
          <w:highlight w:val="none"/>
        </w:rPr>
      </w:pPr>
      <w:bookmarkStart w:id="17" w:name="_Toc1707"/>
      <w:bookmarkStart w:id="18" w:name="_Toc4827"/>
      <w:r>
        <w:rPr>
          <w:rFonts w:hint="eastAsia" w:ascii="宋体" w:hAnsi="宋体" w:eastAsia="宋体" w:cs="宋体"/>
          <w:b/>
          <w:color w:val="auto"/>
          <w:sz w:val="32"/>
          <w:szCs w:val="32"/>
          <w:highlight w:val="none"/>
        </w:rPr>
        <w:t>第四部分 采购内容及要求</w:t>
      </w:r>
      <w:bookmarkEnd w:id="17"/>
      <w:bookmarkEnd w:id="18"/>
      <w:bookmarkStart w:id="19" w:name="_Toc221356895"/>
      <w:bookmarkStart w:id="20" w:name="_Toc221356958"/>
    </w:p>
    <w:bookmarkEnd w:id="19"/>
    <w:bookmarkEnd w:id="20"/>
    <w:p>
      <w:pPr>
        <w:keepLines w:val="0"/>
        <w:pageBreakBefore w:val="0"/>
        <w:kinsoku/>
        <w:topLinePunct w:val="0"/>
        <w:bidi w:val="0"/>
        <w:spacing w:line="460" w:lineRule="exact"/>
        <w:ind w:firstLine="442" w:firstLineChars="200"/>
        <w:rPr>
          <w:rFonts w:hint="eastAsia" w:ascii="宋体" w:hAnsi="宋体" w:eastAsia="宋体" w:cs="宋体"/>
          <w:b/>
          <w:color w:val="auto"/>
          <w:sz w:val="22"/>
          <w:szCs w:val="22"/>
          <w:highlight w:val="none"/>
        </w:rPr>
      </w:pPr>
    </w:p>
    <w:p>
      <w:pPr>
        <w:keepLines w:val="0"/>
        <w:pageBreakBefore w:val="0"/>
        <w:kinsoku/>
        <w:topLinePunct w:val="0"/>
        <w:bidi w:val="0"/>
        <w:spacing w:line="46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本项目预算为人民币</w:t>
      </w:r>
      <w:r>
        <w:rPr>
          <w:rFonts w:hint="eastAsia" w:ascii="宋体" w:hAnsi="宋体" w:eastAsia="宋体" w:cs="宋体"/>
          <w:b/>
          <w:color w:val="auto"/>
          <w:sz w:val="22"/>
          <w:szCs w:val="22"/>
          <w:highlight w:val="none"/>
          <w:lang w:val="en-US" w:eastAsia="zh-CN"/>
        </w:rPr>
        <w:t>肆拾伍</w:t>
      </w:r>
      <w:r>
        <w:rPr>
          <w:rFonts w:hint="eastAsia" w:ascii="宋体" w:hAnsi="宋体" w:eastAsia="宋体" w:cs="宋体"/>
          <w:b/>
          <w:color w:val="auto"/>
          <w:sz w:val="22"/>
          <w:szCs w:val="22"/>
          <w:highlight w:val="none"/>
        </w:rPr>
        <w:t>万元整（</w:t>
      </w:r>
      <w:r>
        <w:rPr>
          <w:rFonts w:hint="eastAsia" w:ascii="宋体" w:hAnsi="宋体" w:cs="宋体"/>
          <w:b/>
          <w:color w:val="auto"/>
          <w:sz w:val="22"/>
          <w:szCs w:val="22"/>
          <w:highlight w:val="none"/>
          <w:lang w:val="en-US" w:eastAsia="zh-CN"/>
        </w:rPr>
        <w:t>￥</w:t>
      </w:r>
      <w:r>
        <w:rPr>
          <w:rFonts w:hint="eastAsia" w:ascii="宋体" w:hAnsi="宋体" w:eastAsia="宋体" w:cs="宋体"/>
          <w:b/>
          <w:color w:val="auto"/>
          <w:sz w:val="22"/>
          <w:szCs w:val="22"/>
          <w:highlight w:val="none"/>
          <w:lang w:val="en-US" w:eastAsia="zh-CN"/>
        </w:rPr>
        <w:t>450000</w:t>
      </w:r>
      <w:r>
        <w:rPr>
          <w:rFonts w:hint="eastAsia" w:ascii="宋体" w:hAnsi="宋体" w:eastAsia="宋体" w:cs="宋体"/>
          <w:b/>
          <w:color w:val="auto"/>
          <w:sz w:val="22"/>
          <w:szCs w:val="22"/>
          <w:highlight w:val="none"/>
        </w:rPr>
        <w:t>元），如</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报价超过预算按无效标处理。</w:t>
      </w:r>
    </w:p>
    <w:p>
      <w:pPr>
        <w:keepLines w:val="0"/>
        <w:pageBreakBefore w:val="0"/>
        <w:kinsoku/>
        <w:topLinePunct w:val="0"/>
        <w:bidi w:val="0"/>
        <w:spacing w:line="460" w:lineRule="exact"/>
        <w:ind w:firstLine="442" w:firstLineChars="200"/>
        <w:outlineLvl w:val="2"/>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一、项目介绍</w:t>
      </w:r>
    </w:p>
    <w:p>
      <w:pPr>
        <w:keepLines w:val="0"/>
        <w:pageBreakBefore w:val="0"/>
        <w:kinsoku/>
        <w:topLinePunct w:val="0"/>
        <w:bidi w:val="0"/>
        <w:spacing w:line="4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现有温州国投资源回收科技有限公司因企业经营需要计划于近期采购四台电动叉车。</w:t>
      </w:r>
    </w:p>
    <w:p>
      <w:pPr>
        <w:keepLines w:val="0"/>
        <w:pageBreakBefore w:val="0"/>
        <w:kinsoku/>
        <w:topLinePunct w:val="0"/>
        <w:bidi w:val="0"/>
        <w:spacing w:line="460" w:lineRule="exact"/>
        <w:ind w:firstLine="442" w:firstLineChars="200"/>
        <w:outlineLvl w:val="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二、项目内容</w:t>
      </w:r>
    </w:p>
    <w:p>
      <w:pPr>
        <w:keepLines w:val="0"/>
        <w:pageBreakBefore w:val="0"/>
        <w:kinsoku/>
        <w:topLinePunct w:val="0"/>
        <w:bidi w:val="0"/>
        <w:spacing w:line="460" w:lineRule="exact"/>
        <w:ind w:firstLine="440" w:firstLineChars="200"/>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除</w:t>
      </w:r>
      <w:r>
        <w:rPr>
          <w:rFonts w:hint="eastAsia" w:ascii="宋体" w:hAnsi="宋体" w:eastAsia="宋体" w:cs="宋体"/>
          <w:color w:val="auto"/>
          <w:sz w:val="22"/>
          <w:szCs w:val="22"/>
          <w:highlight w:val="none"/>
          <w:lang w:eastAsia="zh-CN"/>
        </w:rPr>
        <w:t>温州国投资源回收科技有限公司</w:t>
      </w:r>
      <w:r>
        <w:rPr>
          <w:rFonts w:hint="eastAsia" w:ascii="宋体" w:hAnsi="宋体" w:eastAsia="宋体" w:cs="宋体"/>
          <w:color w:val="auto"/>
          <w:sz w:val="22"/>
          <w:szCs w:val="22"/>
          <w:highlight w:val="none"/>
        </w:rPr>
        <w:t>现有设施设备外，需采购</w:t>
      </w: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台</w:t>
      </w:r>
      <w:r>
        <w:rPr>
          <w:rFonts w:hint="eastAsia" w:ascii="宋体" w:hAnsi="宋体" w:eastAsia="宋体" w:cs="宋体"/>
          <w:color w:val="auto"/>
          <w:sz w:val="22"/>
          <w:szCs w:val="22"/>
          <w:highlight w:val="none"/>
          <w:lang w:eastAsia="zh-CN"/>
        </w:rPr>
        <w:t>电动叉车</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063"/>
        <w:gridCol w:w="831"/>
        <w:gridCol w:w="2386"/>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序号</w:t>
            </w:r>
          </w:p>
        </w:tc>
        <w:tc>
          <w:tcPr>
            <w:tcW w:w="2063"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项目名称</w:t>
            </w:r>
          </w:p>
        </w:tc>
        <w:tc>
          <w:tcPr>
            <w:tcW w:w="83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数量</w:t>
            </w:r>
          </w:p>
        </w:tc>
        <w:tc>
          <w:tcPr>
            <w:tcW w:w="2386"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rPr>
              <w:t>预算金额</w:t>
            </w:r>
          </w:p>
        </w:tc>
        <w:tc>
          <w:tcPr>
            <w:tcW w:w="220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简要要求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4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p>
        </w:tc>
        <w:tc>
          <w:tcPr>
            <w:tcW w:w="2063"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电动叉车</w:t>
            </w:r>
            <w:r>
              <w:rPr>
                <w:rFonts w:hint="eastAsia" w:ascii="宋体" w:hAnsi="宋体" w:cs="宋体"/>
                <w:color w:val="auto"/>
                <w:kern w:val="0"/>
                <w:sz w:val="22"/>
                <w:szCs w:val="22"/>
                <w:highlight w:val="none"/>
                <w:lang w:val="en-US" w:eastAsia="zh-CN"/>
              </w:rPr>
              <w:t>采购项目</w:t>
            </w:r>
          </w:p>
        </w:tc>
        <w:tc>
          <w:tcPr>
            <w:tcW w:w="83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台</w:t>
            </w:r>
          </w:p>
        </w:tc>
        <w:tc>
          <w:tcPr>
            <w:tcW w:w="2386"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人民币肆拾伍万元整（￥450000元）</w:t>
            </w:r>
          </w:p>
        </w:tc>
        <w:tc>
          <w:tcPr>
            <w:tcW w:w="2201" w:type="dxa"/>
            <w:noWrap w:val="0"/>
            <w:vAlign w:val="center"/>
          </w:tcPr>
          <w:p>
            <w:pPr>
              <w:keepNext w:val="0"/>
              <w:keepLines w:val="0"/>
              <w:pageBreakBefore w:val="0"/>
              <w:widowControl/>
              <w:kinsoku/>
              <w:wordWrap/>
              <w:overflowPunct/>
              <w:topLinePunct w:val="0"/>
              <w:autoSpaceDE/>
              <w:autoSpaceDN/>
              <w:bidi w:val="0"/>
              <w:snapToGrid/>
              <w:spacing w:line="460" w:lineRule="exact"/>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具体详见</w:t>
            </w:r>
            <w:r>
              <w:rPr>
                <w:rFonts w:hint="eastAsia" w:ascii="宋体" w:hAnsi="宋体" w:cs="宋体"/>
                <w:color w:val="auto"/>
                <w:kern w:val="0"/>
                <w:sz w:val="22"/>
                <w:szCs w:val="22"/>
                <w:highlight w:val="none"/>
                <w:lang w:eastAsia="zh-CN"/>
              </w:rPr>
              <w:t>采购文件</w:t>
            </w:r>
          </w:p>
        </w:tc>
      </w:tr>
    </w:tbl>
    <w:p>
      <w:pPr>
        <w:pStyle w:val="7"/>
        <w:rPr>
          <w:rFonts w:hint="eastAsia"/>
          <w:lang w:eastAsia="zh-CN"/>
        </w:rPr>
      </w:pPr>
    </w:p>
    <w:p>
      <w:pPr>
        <w:pStyle w:val="8"/>
        <w:keepLines w:val="0"/>
        <w:pageBreakBefore w:val="0"/>
        <w:numPr>
          <w:ilvl w:val="0"/>
          <w:numId w:val="3"/>
        </w:numPr>
        <w:kinsoku/>
        <w:topLinePunct w:val="0"/>
        <w:bidi w:val="0"/>
        <w:spacing w:line="460" w:lineRule="exact"/>
        <w:ind w:left="442" w:leftChars="0"/>
        <w:jc w:val="left"/>
        <w:outlineLvl w:val="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技术参数</w:t>
      </w:r>
    </w:p>
    <w:tbl>
      <w:tblPr>
        <w:tblStyle w:val="15"/>
        <w:tblW w:w="4998" w:type="pct"/>
        <w:tblInd w:w="0" w:type="dxa"/>
        <w:shd w:val="clear" w:color="auto" w:fill="auto"/>
        <w:tblLayout w:type="autofit"/>
        <w:tblCellMar>
          <w:top w:w="0" w:type="dxa"/>
          <w:left w:w="108" w:type="dxa"/>
          <w:bottom w:w="0" w:type="dxa"/>
          <w:right w:w="108" w:type="dxa"/>
        </w:tblCellMar>
      </w:tblPr>
      <w:tblGrid>
        <w:gridCol w:w="1629"/>
        <w:gridCol w:w="818"/>
        <w:gridCol w:w="6072"/>
      </w:tblGrid>
      <w:tr>
        <w:tblPrEx>
          <w:tblCellMar>
            <w:top w:w="0" w:type="dxa"/>
            <w:left w:w="108" w:type="dxa"/>
            <w:bottom w:w="0" w:type="dxa"/>
            <w:right w:w="108" w:type="dxa"/>
          </w:tblCellMar>
        </w:tblPrEx>
        <w:trPr>
          <w:trHeight w:val="454" w:hRule="atLeast"/>
        </w:trPr>
        <w:tc>
          <w:tcPr>
            <w:tcW w:w="95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概述</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56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动力形式</w:t>
            </w:r>
            <w:r>
              <w:rPr>
                <w:rStyle w:val="27"/>
                <w:lang w:val="en-US" w:eastAsia="zh-CN" w:bidi="ar"/>
              </w:rPr>
              <w:t>：电动</w:t>
            </w:r>
          </w:p>
        </w:tc>
      </w:tr>
      <w:tr>
        <w:tblPrEx>
          <w:tblCellMar>
            <w:top w:w="0" w:type="dxa"/>
            <w:left w:w="108" w:type="dxa"/>
            <w:bottom w:w="0" w:type="dxa"/>
            <w:right w:w="108" w:type="dxa"/>
          </w:tblCellMar>
        </w:tblPrEx>
        <w:trPr>
          <w:trHeight w:val="454" w:hRule="atLeast"/>
        </w:trPr>
        <w:tc>
          <w:tcPr>
            <w:tcW w:w="95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操作形式</w:t>
            </w:r>
            <w:r>
              <w:rPr>
                <w:rStyle w:val="27"/>
                <w:lang w:val="en-US" w:eastAsia="zh-CN" w:bidi="ar"/>
              </w:rPr>
              <w:t>：座驾式</w:t>
            </w:r>
          </w:p>
        </w:tc>
      </w:tr>
      <w:tr>
        <w:tblPrEx>
          <w:tblCellMar>
            <w:top w:w="0" w:type="dxa"/>
            <w:left w:w="108" w:type="dxa"/>
            <w:bottom w:w="0" w:type="dxa"/>
            <w:right w:w="108" w:type="dxa"/>
          </w:tblCellMar>
        </w:tblPrEx>
        <w:trPr>
          <w:trHeight w:val="454" w:hRule="atLeast"/>
        </w:trPr>
        <w:tc>
          <w:tcPr>
            <w:tcW w:w="95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额定载重量</w:t>
            </w:r>
            <w:r>
              <w:rPr>
                <w:rStyle w:val="27"/>
                <w:lang w:val="en-US" w:eastAsia="zh-CN" w:bidi="ar"/>
              </w:rPr>
              <w:t>≥2000Q (kg)</w:t>
            </w:r>
          </w:p>
        </w:tc>
      </w:tr>
      <w:tr>
        <w:tblPrEx>
          <w:tblCellMar>
            <w:top w:w="0" w:type="dxa"/>
            <w:left w:w="108" w:type="dxa"/>
            <w:bottom w:w="0" w:type="dxa"/>
            <w:right w:w="108" w:type="dxa"/>
          </w:tblCellMar>
        </w:tblPrEx>
        <w:trPr>
          <w:trHeight w:val="454" w:hRule="atLeast"/>
        </w:trPr>
        <w:tc>
          <w:tcPr>
            <w:tcW w:w="95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额定载荷中心距</w:t>
            </w:r>
            <w:r>
              <w:rPr>
                <w:rStyle w:val="27"/>
                <w:lang w:val="en-US" w:eastAsia="zh-CN" w:bidi="ar"/>
              </w:rPr>
              <w:t>≥500 (mm)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前悬距</w:t>
            </w:r>
            <w:r>
              <w:rPr>
                <w:rStyle w:val="27"/>
                <w:lang w:val="en-US" w:eastAsia="zh-CN" w:bidi="ar"/>
              </w:rPr>
              <w:t>≥415 (mm)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轴距</w:t>
            </w:r>
            <w:r>
              <w:rPr>
                <w:rStyle w:val="27"/>
                <w:lang w:val="en-US" w:eastAsia="zh-CN" w:bidi="ar"/>
              </w:rPr>
              <w:t>≥1430 (mm)</w:t>
            </w:r>
          </w:p>
        </w:tc>
      </w:tr>
      <w:tr>
        <w:tblPrEx>
          <w:tblCellMar>
            <w:top w:w="0" w:type="dxa"/>
            <w:left w:w="108" w:type="dxa"/>
            <w:bottom w:w="0" w:type="dxa"/>
            <w:right w:w="108" w:type="dxa"/>
          </w:tblCellMar>
        </w:tblPrEx>
        <w:trPr>
          <w:trHeight w:val="454" w:hRule="atLeast"/>
        </w:trPr>
        <w:tc>
          <w:tcPr>
            <w:tcW w:w="956"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重量</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自重</w:t>
            </w:r>
            <w:r>
              <w:rPr>
                <w:rStyle w:val="27"/>
                <w:lang w:val="en-US" w:eastAsia="zh-CN" w:bidi="ar"/>
              </w:rPr>
              <w:t>≥3150kg</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轴载（满载，前后桥重量）</w:t>
            </w:r>
            <w:r>
              <w:rPr>
                <w:rStyle w:val="27"/>
                <w:lang w:val="en-US" w:eastAsia="zh-CN" w:bidi="ar"/>
              </w:rPr>
              <w:t>≥4600/550kg</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轴载（空载，前后桥重量）</w:t>
            </w:r>
            <w:r>
              <w:rPr>
                <w:rStyle w:val="27"/>
                <w:lang w:val="en-US" w:eastAsia="zh-CN" w:bidi="ar"/>
              </w:rPr>
              <w:t>≥1360/1790kg</w:t>
            </w:r>
          </w:p>
        </w:tc>
      </w:tr>
      <w:tr>
        <w:tblPrEx>
          <w:tblCellMar>
            <w:top w:w="0" w:type="dxa"/>
            <w:left w:w="108" w:type="dxa"/>
            <w:bottom w:w="0" w:type="dxa"/>
            <w:right w:w="108" w:type="dxa"/>
          </w:tblCellMar>
        </w:tblPrEx>
        <w:trPr>
          <w:trHeight w:val="454" w:hRule="atLeast"/>
        </w:trPr>
        <w:tc>
          <w:tcPr>
            <w:tcW w:w="956" w:type="pct"/>
            <w:vMerge w:val="restart"/>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轮胎</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val="0"/>
                <w:sz w:val="22"/>
                <w:szCs w:val="22"/>
                <w:highlight w:val="none"/>
                <w:u w:val="none"/>
              </w:rPr>
              <w:t>▲</w:t>
            </w:r>
            <w:r>
              <w:rPr>
                <w:rFonts w:hint="eastAsia" w:ascii="宋体" w:hAnsi="宋体" w:eastAsia="宋体" w:cs="宋体"/>
                <w:b/>
                <w:bCs w:val="0"/>
                <w:i w:val="0"/>
                <w:iCs w:val="0"/>
                <w:color w:val="000000"/>
                <w:kern w:val="0"/>
                <w:sz w:val="21"/>
                <w:szCs w:val="21"/>
                <w:u w:val="none"/>
                <w:lang w:val="en-US" w:eastAsia="zh-CN" w:bidi="ar"/>
              </w:rPr>
              <w:t>轮胎形式</w:t>
            </w:r>
            <w:r>
              <w:rPr>
                <w:rStyle w:val="27"/>
                <w:b/>
                <w:bCs w:val="0"/>
                <w:lang w:val="en-US" w:eastAsia="zh-CN" w:bidi="ar"/>
              </w:rPr>
              <w:t>：实芯胎</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前轮胎规格</w:t>
            </w:r>
            <w:r>
              <w:rPr>
                <w:rStyle w:val="27"/>
                <w:lang w:val="en-US" w:eastAsia="zh-CN" w:bidi="ar"/>
              </w:rPr>
              <w:t>≥321x8-9</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后轮胎规格</w:t>
            </w:r>
            <w:r>
              <w:rPr>
                <w:rStyle w:val="27"/>
                <w:lang w:val="en-US" w:eastAsia="zh-CN" w:bidi="ar"/>
              </w:rPr>
              <w:t>≥35.00-8NHS</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轮胎数量</w:t>
            </w:r>
            <w:r>
              <w:rPr>
                <w:rStyle w:val="27"/>
                <w:lang w:val="en-US" w:eastAsia="zh-CN" w:bidi="ar"/>
              </w:rPr>
              <w:t xml:space="preserve"> (x =驱动轮）≥2x/2</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前轮距</w:t>
            </w:r>
            <w:r>
              <w:rPr>
                <w:rStyle w:val="27"/>
                <w:lang w:val="en-US" w:eastAsia="zh-CN" w:bidi="ar"/>
              </w:rPr>
              <w:t>≥938</w:t>
            </w:r>
            <w:r>
              <w:rPr>
                <w:rStyle w:val="27"/>
                <w:rFonts w:hint="eastAsia"/>
                <w:lang w:val="en-US" w:eastAsia="zh-CN" w:bidi="ar"/>
              </w:rPr>
              <w:t xml:space="preserve"> </w:t>
            </w:r>
            <w:r>
              <w:rPr>
                <w:rStyle w:val="27"/>
                <w:lang w:val="en-US" w:eastAsia="zh-CN" w:bidi="ar"/>
              </w:rPr>
              <w:t xml:space="preserve"> (mm)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后轮距</w:t>
            </w:r>
            <w:r>
              <w:rPr>
                <w:rStyle w:val="27"/>
                <w:lang w:val="en-US" w:eastAsia="zh-CN" w:bidi="ar"/>
              </w:rPr>
              <w:t>≥897.5</w:t>
            </w:r>
            <w:r>
              <w:rPr>
                <w:rStyle w:val="27"/>
                <w:rFonts w:hint="eastAsia"/>
                <w:lang w:val="en-US" w:eastAsia="zh-CN" w:bidi="ar"/>
              </w:rPr>
              <w:t xml:space="preserve"> </w:t>
            </w:r>
            <w:r>
              <w:rPr>
                <w:rStyle w:val="27"/>
                <w:lang w:val="en-US" w:eastAsia="zh-CN" w:bidi="ar"/>
              </w:rPr>
              <w:t xml:space="preserve"> (mm)</w:t>
            </w:r>
          </w:p>
        </w:tc>
      </w:tr>
      <w:tr>
        <w:tblPrEx>
          <w:tblCellMar>
            <w:top w:w="0" w:type="dxa"/>
            <w:left w:w="108" w:type="dxa"/>
            <w:bottom w:w="0" w:type="dxa"/>
            <w:right w:w="108" w:type="dxa"/>
          </w:tblCellMar>
        </w:tblPrEx>
        <w:trPr>
          <w:trHeight w:val="548" w:hRule="atLeast"/>
        </w:trPr>
        <w:tc>
          <w:tcPr>
            <w:tcW w:w="956" w:type="pct"/>
            <w:vMerge w:val="restart"/>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门架前后倾角（前/后）</w:t>
            </w:r>
            <w:r>
              <w:rPr>
                <w:rStyle w:val="27"/>
                <w:lang w:val="en-US" w:eastAsia="zh-CN" w:bidi="ar"/>
              </w:rPr>
              <w:t>≥6/12</w:t>
            </w:r>
            <w:r>
              <w:rPr>
                <w:rStyle w:val="27"/>
                <w:rFonts w:hint="eastAsia"/>
                <w:lang w:val="en-US" w:eastAsia="zh-CN" w:bidi="ar"/>
              </w:rPr>
              <w:t xml:space="preserve"> </w:t>
            </w:r>
            <w:r>
              <w:rPr>
                <w:rStyle w:val="27"/>
                <w:lang w:val="en-US" w:eastAsia="zh-CN" w:bidi="ar"/>
              </w:rPr>
              <w:t>(°)</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门架静止高度</w:t>
            </w:r>
            <w:r>
              <w:rPr>
                <w:rStyle w:val="27"/>
                <w:lang w:val="en-US" w:eastAsia="zh-CN" w:bidi="ar"/>
              </w:rPr>
              <w:t>≥1975</w:t>
            </w:r>
            <w:r>
              <w:rPr>
                <w:rStyle w:val="27"/>
                <w:rFonts w:hint="eastAsia"/>
                <w:lang w:val="en-US" w:eastAsia="zh-CN" w:bidi="ar"/>
              </w:rPr>
              <w:t xml:space="preserve"> </w:t>
            </w:r>
            <w:r>
              <w:rPr>
                <w:rStyle w:val="27"/>
                <w:lang w:val="en-US" w:eastAsia="zh-CN" w:bidi="ar"/>
              </w:rPr>
              <w:t xml:space="preserve"> (mm)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自由提升高度</w:t>
            </w:r>
            <w:r>
              <w:rPr>
                <w:rStyle w:val="27"/>
                <w:lang w:val="en-US" w:eastAsia="zh-CN" w:bidi="ar"/>
              </w:rPr>
              <w:t>≥135</w:t>
            </w:r>
            <w:r>
              <w:rPr>
                <w:rStyle w:val="27"/>
                <w:rFonts w:hint="eastAsia"/>
                <w:lang w:val="en-US" w:eastAsia="zh-CN" w:bidi="ar"/>
              </w:rPr>
              <w:t xml:space="preserve"> </w:t>
            </w:r>
            <w:r>
              <w:rPr>
                <w:rStyle w:val="27"/>
                <w:lang w:val="en-US" w:eastAsia="zh-CN" w:bidi="ar"/>
              </w:rPr>
              <w:t>(mm)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标配门架起升高度</w:t>
            </w:r>
            <w:r>
              <w:rPr>
                <w:rStyle w:val="27"/>
                <w:lang w:val="en-US" w:eastAsia="zh-CN" w:bidi="ar"/>
              </w:rPr>
              <w:t>≥3000</w:t>
            </w:r>
            <w:r>
              <w:rPr>
                <w:rStyle w:val="27"/>
                <w:rFonts w:hint="eastAsia"/>
                <w:lang w:val="en-US" w:eastAsia="zh-CN" w:bidi="ar"/>
              </w:rPr>
              <w:t xml:space="preserve"> </w:t>
            </w:r>
            <w:r>
              <w:rPr>
                <w:rStyle w:val="27"/>
                <w:lang w:val="en-US" w:eastAsia="zh-CN" w:bidi="ar"/>
              </w:rPr>
              <w:t xml:space="preserve"> (mm)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门架起升时最大高度</w:t>
            </w:r>
            <w:r>
              <w:rPr>
                <w:rStyle w:val="27"/>
                <w:lang w:val="en-US" w:eastAsia="zh-CN" w:bidi="ar"/>
              </w:rPr>
              <w:t>≥3955</w:t>
            </w:r>
            <w:r>
              <w:rPr>
                <w:rStyle w:val="27"/>
                <w:rFonts w:hint="eastAsia"/>
                <w:lang w:val="en-US" w:eastAsia="zh-CN" w:bidi="ar"/>
              </w:rPr>
              <w:t xml:space="preserve"> </w:t>
            </w:r>
            <w:r>
              <w:rPr>
                <w:rStyle w:val="27"/>
                <w:lang w:val="en-US" w:eastAsia="zh-CN" w:bidi="ar"/>
              </w:rPr>
              <w:t>(mm)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标配护顶架</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驾驶室）高度</w:t>
            </w:r>
            <w:r>
              <w:rPr>
                <w:rStyle w:val="27"/>
                <w:lang w:val="en-US" w:eastAsia="zh-CN" w:bidi="ar"/>
              </w:rPr>
              <w:t>≥2080</w:t>
            </w:r>
            <w:r>
              <w:rPr>
                <w:rStyle w:val="27"/>
                <w:rFonts w:hint="eastAsia"/>
                <w:lang w:val="en-US" w:eastAsia="zh-CN" w:bidi="ar"/>
              </w:rPr>
              <w:t xml:space="preserve"> </w:t>
            </w:r>
            <w:r>
              <w:rPr>
                <w:rStyle w:val="27"/>
                <w:lang w:val="en-US" w:eastAsia="zh-CN" w:bidi="ar"/>
              </w:rPr>
              <w:t xml:space="preserve"> (mm)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val="0"/>
                <w:sz w:val="22"/>
                <w:szCs w:val="22"/>
                <w:highlight w:val="none"/>
                <w:u w:val="none"/>
              </w:rPr>
              <w:t>▲</w:t>
            </w:r>
            <w:r>
              <w:rPr>
                <w:rFonts w:hint="eastAsia" w:ascii="宋体" w:hAnsi="宋体" w:eastAsia="宋体" w:cs="宋体"/>
                <w:b/>
                <w:bCs w:val="0"/>
                <w:i w:val="0"/>
                <w:iCs w:val="0"/>
                <w:color w:val="000000"/>
                <w:kern w:val="0"/>
                <w:sz w:val="21"/>
                <w:szCs w:val="21"/>
                <w:u w:val="none"/>
                <w:lang w:val="en-US" w:eastAsia="zh-CN" w:bidi="ar"/>
              </w:rPr>
              <w:t>总长（至货叉垂直面长度）</w:t>
            </w:r>
            <w:r>
              <w:rPr>
                <w:rStyle w:val="27"/>
                <w:b/>
                <w:bCs w:val="0"/>
                <w:lang w:val="en-US" w:eastAsia="zh-CN" w:bidi="ar"/>
              </w:rPr>
              <w:t>≥2215 (mm)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总宽</w:t>
            </w:r>
            <w:r>
              <w:rPr>
                <w:rStyle w:val="27"/>
                <w:lang w:val="en-US" w:eastAsia="zh-CN" w:bidi="ar"/>
              </w:rPr>
              <w:t>≥1120</w:t>
            </w:r>
            <w:r>
              <w:rPr>
                <w:rStyle w:val="27"/>
                <w:rFonts w:hint="eastAsia"/>
                <w:lang w:val="en-US" w:eastAsia="zh-CN" w:bidi="ar"/>
              </w:rPr>
              <w:t xml:space="preserve"> </w:t>
            </w:r>
            <w:r>
              <w:rPr>
                <w:rStyle w:val="27"/>
                <w:lang w:val="en-US" w:eastAsia="zh-CN" w:bidi="ar"/>
              </w:rPr>
              <w:t>(mm)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货叉尺寸（厚度*宽度*长度）</w:t>
            </w:r>
            <w:r>
              <w:rPr>
                <w:rStyle w:val="27"/>
                <w:lang w:val="en-US" w:eastAsia="zh-CN" w:bidi="ar"/>
              </w:rPr>
              <w:t>≥40×100×920s/e/l (mm)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货叉间距离</w:t>
            </w:r>
            <w:r>
              <w:rPr>
                <w:rStyle w:val="27"/>
                <w:lang w:val="en-US" w:eastAsia="zh-CN" w:bidi="ar"/>
              </w:rPr>
              <w:t>≥240/1000b5 (mm)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门架处，最小离地高度，满载</w:t>
            </w:r>
            <w:r>
              <w:rPr>
                <w:rStyle w:val="27"/>
                <w:lang w:val="en-US" w:eastAsia="zh-CN" w:bidi="ar"/>
              </w:rPr>
              <w:t>≥95m1(mm)</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直角堆垛通道（AST</w:t>
            </w:r>
            <w:r>
              <w:rPr>
                <w:rStyle w:val="27"/>
                <w:lang w:val="en-US" w:eastAsia="zh-CN" w:bidi="ar"/>
              </w:rPr>
              <w:t xml:space="preserve"> 1000 x 1200 跨货叉）≥3660Ast (mm)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直角堆垛通道（AST</w:t>
            </w:r>
            <w:r>
              <w:rPr>
                <w:rStyle w:val="27"/>
                <w:lang w:val="en-US" w:eastAsia="zh-CN" w:bidi="ar"/>
              </w:rPr>
              <w:t xml:space="preserve"> 800 x 1200 沿货叉）≥3860Ast (mm)</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最小转弯半径</w:t>
            </w:r>
            <w:r>
              <w:rPr>
                <w:rStyle w:val="27"/>
                <w:lang w:val="en-US" w:eastAsia="zh-CN" w:bidi="ar"/>
              </w:rPr>
              <w:t>≤2050 (mm)</w:t>
            </w:r>
          </w:p>
        </w:tc>
      </w:tr>
      <w:tr>
        <w:tblPrEx>
          <w:shd w:val="clear" w:color="auto" w:fill="auto"/>
          <w:tblCellMar>
            <w:top w:w="0" w:type="dxa"/>
            <w:left w:w="108" w:type="dxa"/>
            <w:bottom w:w="0" w:type="dxa"/>
            <w:right w:w="108" w:type="dxa"/>
          </w:tblCellMar>
        </w:tblPrEx>
        <w:trPr>
          <w:trHeight w:val="454" w:hRule="atLeast"/>
        </w:trPr>
        <w:tc>
          <w:tcPr>
            <w:tcW w:w="956" w:type="pct"/>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性能</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最大行驶速度（满载/空载）</w:t>
            </w:r>
            <w:r>
              <w:rPr>
                <w:rStyle w:val="27"/>
                <w:lang w:val="en-US" w:eastAsia="zh-CN" w:bidi="ar"/>
              </w:rPr>
              <w:t>≥13.5/14km/h</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最大起升速度（满载/空载）</w:t>
            </w:r>
            <w:r>
              <w:rPr>
                <w:rStyle w:val="27"/>
                <w:lang w:val="en-US" w:eastAsia="zh-CN" w:bidi="ar"/>
              </w:rPr>
              <w:t>≥280/430mm/s</w:t>
            </w:r>
          </w:p>
        </w:tc>
      </w:tr>
      <w:tr>
        <w:tblPrEx>
          <w:tblCellMar>
            <w:top w:w="0" w:type="dxa"/>
            <w:left w:w="108" w:type="dxa"/>
            <w:bottom w:w="0" w:type="dxa"/>
            <w:right w:w="108" w:type="dxa"/>
          </w:tblCellMar>
        </w:tblPrEx>
        <w:trPr>
          <w:trHeight w:val="454" w:hRule="atLeast"/>
        </w:trPr>
        <w:tc>
          <w:tcPr>
            <w:tcW w:w="95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下降速度（满载/空载）</w:t>
            </w:r>
            <w:r>
              <w:rPr>
                <w:rStyle w:val="27"/>
                <w:lang w:val="en-US" w:eastAsia="zh-CN" w:bidi="ar"/>
              </w:rPr>
              <w:t>≥500/440mm/s</w:t>
            </w:r>
          </w:p>
        </w:tc>
      </w:tr>
      <w:tr>
        <w:tblPrEx>
          <w:tblCellMar>
            <w:top w:w="0" w:type="dxa"/>
            <w:left w:w="108" w:type="dxa"/>
            <w:bottom w:w="0" w:type="dxa"/>
            <w:right w:w="108" w:type="dxa"/>
          </w:tblCellMar>
        </w:tblPrEx>
        <w:trPr>
          <w:trHeight w:val="454" w:hRule="atLeast"/>
        </w:trPr>
        <w:tc>
          <w:tcPr>
            <w:tcW w:w="95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最大挂钩牵引力（满载/空载）</w:t>
            </w:r>
            <w:r>
              <w:rPr>
                <w:rStyle w:val="27"/>
                <w:lang w:val="en-US" w:eastAsia="zh-CN" w:bidi="ar"/>
              </w:rPr>
              <w:t>≥7000N</w:t>
            </w:r>
          </w:p>
        </w:tc>
      </w:tr>
      <w:tr>
        <w:tblPrEx>
          <w:tblCellMar>
            <w:top w:w="0" w:type="dxa"/>
            <w:left w:w="108" w:type="dxa"/>
            <w:bottom w:w="0" w:type="dxa"/>
            <w:right w:w="108" w:type="dxa"/>
          </w:tblCellMar>
        </w:tblPrEx>
        <w:trPr>
          <w:trHeight w:val="454" w:hRule="atLeast"/>
        </w:trPr>
        <w:tc>
          <w:tcPr>
            <w:tcW w:w="95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最大爬坡度（满载/空载）</w:t>
            </w:r>
            <w:r>
              <w:rPr>
                <w:rStyle w:val="27"/>
                <w:lang w:val="en-US" w:eastAsia="zh-CN" w:bidi="ar"/>
              </w:rPr>
              <w:t>≥15/15N</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行车制动</w:t>
            </w:r>
            <w:r>
              <w:rPr>
                <w:rStyle w:val="27"/>
                <w:lang w:val="en-US" w:eastAsia="zh-CN" w:bidi="ar"/>
              </w:rPr>
              <w:t>：液压式</w:t>
            </w:r>
          </w:p>
        </w:tc>
      </w:tr>
      <w:tr>
        <w:tblPrEx>
          <w:tblCellMar>
            <w:top w:w="0" w:type="dxa"/>
            <w:left w:w="108" w:type="dxa"/>
            <w:bottom w:w="0" w:type="dxa"/>
            <w:right w:w="108" w:type="dxa"/>
          </w:tblCellMar>
        </w:tblPrEx>
        <w:trPr>
          <w:trHeight w:val="454" w:hRule="atLeast"/>
        </w:trPr>
        <w:tc>
          <w:tcPr>
            <w:tcW w:w="95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驻车制动</w:t>
            </w:r>
            <w:r>
              <w:rPr>
                <w:rStyle w:val="27"/>
                <w:lang w:val="en-US" w:eastAsia="zh-CN" w:bidi="ar"/>
              </w:rPr>
              <w:t>：机械式</w:t>
            </w:r>
          </w:p>
        </w:tc>
      </w:tr>
      <w:tr>
        <w:tblPrEx>
          <w:tblCellMar>
            <w:top w:w="0" w:type="dxa"/>
            <w:left w:w="108" w:type="dxa"/>
            <w:bottom w:w="0" w:type="dxa"/>
            <w:right w:w="108" w:type="dxa"/>
          </w:tblCellMar>
        </w:tblPrEx>
        <w:trPr>
          <w:trHeight w:val="454" w:hRule="atLeast"/>
        </w:trPr>
        <w:tc>
          <w:tcPr>
            <w:tcW w:w="956"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w:t>
            </w:r>
            <w:r>
              <w:rPr>
                <w:rStyle w:val="27"/>
                <w:lang w:val="en-US" w:eastAsia="zh-CN" w:bidi="ar"/>
              </w:rPr>
              <w:t>机与电池</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行走电机功率，S2 60 min 工作制</w:t>
            </w:r>
            <w:r>
              <w:rPr>
                <w:rStyle w:val="27"/>
                <w:lang w:val="en-US" w:eastAsia="zh-CN" w:bidi="ar"/>
              </w:rPr>
              <w:t>：6ACkW</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起升电机功率，S3 15%工作制</w:t>
            </w:r>
            <w:r>
              <w:rPr>
                <w:rStyle w:val="27"/>
                <w:lang w:val="en-US" w:eastAsia="zh-CN" w:bidi="ar"/>
              </w:rPr>
              <w:t>：5ACkW</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39</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val="0"/>
                <w:sz w:val="21"/>
                <w:szCs w:val="21"/>
                <w:highlight w:val="none"/>
                <w:u w:val="none"/>
              </w:rPr>
              <w:t>✭</w:t>
            </w:r>
            <w:r>
              <w:rPr>
                <w:rFonts w:hint="eastAsia" w:ascii="宋体" w:hAnsi="宋体" w:eastAsia="宋体" w:cs="宋体"/>
                <w:b/>
                <w:bCs w:val="0"/>
                <w:sz w:val="21"/>
                <w:szCs w:val="21"/>
                <w:highlight w:val="none"/>
                <w:u w:val="none"/>
                <w:lang w:val="en-US" w:eastAsia="zh-CN"/>
              </w:rPr>
              <w:t>电池电芯类型</w:t>
            </w:r>
            <w:r>
              <w:rPr>
                <w:rStyle w:val="27"/>
                <w:rFonts w:hint="eastAsia" w:ascii="宋体" w:hAnsi="宋体" w:eastAsia="宋体" w:cs="宋体"/>
                <w:b/>
                <w:bCs/>
                <w:sz w:val="21"/>
                <w:szCs w:val="21"/>
                <w:lang w:val="en-US" w:eastAsia="zh-CN" w:bidi="ar"/>
              </w:rPr>
              <w:t>：磷酸铁锂</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val="0"/>
                <w:sz w:val="21"/>
                <w:szCs w:val="21"/>
                <w:highlight w:val="none"/>
                <w:u w:val="none"/>
              </w:rPr>
              <w:t>▲</w:t>
            </w:r>
            <w:r>
              <w:rPr>
                <w:rFonts w:hint="eastAsia" w:ascii="宋体" w:hAnsi="宋体" w:eastAsia="宋体" w:cs="宋体"/>
                <w:b/>
                <w:bCs/>
                <w:i w:val="0"/>
                <w:iCs w:val="0"/>
                <w:color w:val="000000"/>
                <w:kern w:val="0"/>
                <w:sz w:val="21"/>
                <w:szCs w:val="21"/>
                <w:u w:val="none"/>
                <w:lang w:val="en-US" w:eastAsia="zh-CN" w:bidi="ar"/>
              </w:rPr>
              <w:t>标配蓄电池电压/容量</w:t>
            </w:r>
            <w:r>
              <w:rPr>
                <w:rStyle w:val="27"/>
                <w:rFonts w:hint="eastAsia" w:ascii="宋体" w:hAnsi="宋体" w:eastAsia="宋体" w:cs="宋体"/>
                <w:b/>
                <w:bCs/>
                <w:sz w:val="21"/>
                <w:szCs w:val="21"/>
                <w:lang w:val="en-US" w:eastAsia="zh-CN" w:bidi="ar"/>
              </w:rPr>
              <w:t>≥80/271V/Ah</w:t>
            </w:r>
          </w:p>
        </w:tc>
      </w:tr>
      <w:tr>
        <w:tblPrEx>
          <w:shd w:val="clear" w:color="auto" w:fill="auto"/>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1</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val="0"/>
                <w:sz w:val="21"/>
                <w:szCs w:val="21"/>
                <w:highlight w:val="none"/>
                <w:u w:val="none"/>
              </w:rPr>
              <w:t>✭</w:t>
            </w:r>
            <w:r>
              <w:rPr>
                <w:rFonts w:hint="eastAsia" w:ascii="宋体" w:hAnsi="宋体" w:eastAsia="宋体" w:cs="宋体"/>
                <w:b/>
                <w:bCs/>
                <w:i w:val="0"/>
                <w:iCs w:val="0"/>
                <w:color w:val="000000"/>
                <w:kern w:val="0"/>
                <w:sz w:val="21"/>
                <w:szCs w:val="21"/>
                <w:u w:val="none"/>
                <w:lang w:val="en-US" w:eastAsia="zh-CN" w:bidi="ar"/>
              </w:rPr>
              <w:t>电机类型</w:t>
            </w:r>
            <w:r>
              <w:rPr>
                <w:rStyle w:val="27"/>
                <w:rFonts w:hint="eastAsia" w:ascii="宋体" w:hAnsi="宋体" w:eastAsia="宋体" w:cs="宋体"/>
                <w:b/>
                <w:bCs/>
                <w:sz w:val="21"/>
                <w:szCs w:val="21"/>
                <w:lang w:val="en-US" w:eastAsia="zh-CN" w:bidi="ar"/>
              </w:rPr>
              <w:t>：永磁同步（提供证明材料）</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42</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sz w:val="21"/>
                <w:szCs w:val="21"/>
                <w:highlight w:val="none"/>
                <w:u w:val="none"/>
                <w:lang w:val="en-US" w:eastAsia="zh-CN"/>
              </w:rPr>
            </w:pPr>
            <w:r>
              <w:rPr>
                <w:rFonts w:hint="eastAsia" w:ascii="宋体" w:hAnsi="宋体" w:eastAsia="宋体" w:cs="宋体"/>
                <w:b/>
                <w:bCs w:val="0"/>
                <w:sz w:val="21"/>
                <w:szCs w:val="21"/>
                <w:highlight w:val="none"/>
                <w:u w:val="none"/>
              </w:rPr>
              <w:t>✭</w:t>
            </w:r>
            <w:r>
              <w:rPr>
                <w:rFonts w:hint="eastAsia" w:ascii="宋体" w:hAnsi="宋体" w:eastAsia="宋体" w:cs="宋体"/>
                <w:b/>
                <w:bCs w:val="0"/>
                <w:sz w:val="21"/>
                <w:szCs w:val="21"/>
                <w:highlight w:val="none"/>
                <w:u w:val="none"/>
                <w:lang w:val="en-US" w:eastAsia="zh-CN"/>
              </w:rPr>
              <w:t>能量密度（模组级别）：</w:t>
            </w:r>
            <w:r>
              <w:rPr>
                <w:rStyle w:val="27"/>
                <w:rFonts w:hint="eastAsia" w:ascii="宋体" w:hAnsi="宋体" w:eastAsia="宋体" w:cs="宋体"/>
                <w:b/>
                <w:bCs/>
                <w:sz w:val="21"/>
                <w:szCs w:val="21"/>
                <w:lang w:val="en-US" w:eastAsia="zh-CN" w:bidi="ar"/>
              </w:rPr>
              <w:t>≮160V.AH/kg</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43</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rPr>
                <w:b/>
                <w:bCs w:val="0"/>
                <w:i w:val="0"/>
                <w:iCs w:val="0"/>
                <w:sz w:val="21"/>
                <w:szCs w:val="21"/>
              </w:rPr>
            </w:pPr>
            <w:r>
              <w:rPr>
                <w:rFonts w:hint="eastAsia" w:ascii="宋体" w:hAnsi="宋体" w:eastAsia="宋体" w:cs="宋体"/>
                <w:b/>
                <w:bCs w:val="0"/>
                <w:i w:val="0"/>
                <w:iCs w:val="0"/>
                <w:sz w:val="21"/>
                <w:szCs w:val="21"/>
                <w:highlight w:val="none"/>
                <w:u w:val="none"/>
              </w:rPr>
              <w:t>▲</w:t>
            </w:r>
            <w:r>
              <w:rPr>
                <w:rFonts w:hint="eastAsia" w:ascii="宋体" w:hAnsi="宋体" w:cs="宋体"/>
                <w:b/>
                <w:bCs w:val="0"/>
                <w:i w:val="0"/>
                <w:iCs w:val="0"/>
                <w:color w:val="000000"/>
                <w:kern w:val="0"/>
                <w:sz w:val="21"/>
                <w:szCs w:val="21"/>
                <w:lang w:val="en-US" w:eastAsia="zh-CN" w:bidi="ar"/>
              </w:rPr>
              <w:t xml:space="preserve">电池模组 </w:t>
            </w:r>
            <w:r>
              <w:rPr>
                <w:rFonts w:hint="eastAsia" w:ascii="宋体" w:hAnsi="宋体" w:eastAsia="宋体" w:cs="宋体"/>
                <w:b/>
                <w:bCs w:val="0"/>
                <w:i w:val="0"/>
                <w:iCs w:val="0"/>
                <w:color w:val="000000"/>
                <w:kern w:val="0"/>
                <w:sz w:val="21"/>
                <w:szCs w:val="21"/>
                <w:lang w:val="en-US" w:eastAsia="zh-CN" w:bidi="ar"/>
              </w:rPr>
              <w:t xml:space="preserve">符合 GB/T 31484-2015《电动汽车用动力蓄电池循环寿命要求及试验方法》、GB/T 31485-2015《电动汽车用动力蓄电池安全要求及试验方法》和 GB/T 31486-2015 </w:t>
            </w:r>
          </w:p>
          <w:p>
            <w:pPr>
              <w:keepNext w:val="0"/>
              <w:keepLines w:val="0"/>
              <w:widowControl/>
              <w:suppressLineNumbers w:val="0"/>
              <w:jc w:val="left"/>
              <w:rPr>
                <w:b/>
                <w:bCs w:val="0"/>
                <w:i w:val="0"/>
                <w:iCs w:val="0"/>
                <w:sz w:val="21"/>
                <w:szCs w:val="21"/>
              </w:rPr>
            </w:pPr>
            <w:r>
              <w:rPr>
                <w:rFonts w:hint="eastAsia" w:ascii="宋体" w:hAnsi="宋体" w:eastAsia="宋体" w:cs="宋体"/>
                <w:b/>
                <w:bCs w:val="0"/>
                <w:i w:val="0"/>
                <w:iCs w:val="0"/>
                <w:color w:val="000000"/>
                <w:kern w:val="0"/>
                <w:sz w:val="21"/>
                <w:szCs w:val="21"/>
                <w:lang w:val="en-US" w:eastAsia="zh-CN" w:bidi="ar"/>
              </w:rPr>
              <w:t>《电动汽车用动力蓄电池电性能要求及试验方法》的相关要求。</w:t>
            </w:r>
          </w:p>
          <w:p>
            <w:pPr>
              <w:keepNext w:val="0"/>
              <w:keepLines w:val="0"/>
              <w:widowControl/>
              <w:suppressLineNumbers w:val="0"/>
              <w:jc w:val="center"/>
              <w:textAlignment w:val="center"/>
              <w:rPr>
                <w:rFonts w:hint="default" w:ascii="微软雅黑" w:hAnsi="微软雅黑" w:eastAsia="微软雅黑" w:cs="微软雅黑"/>
                <w:b/>
                <w:bCs w:val="0"/>
                <w:sz w:val="22"/>
                <w:szCs w:val="22"/>
                <w:highlight w:val="none"/>
                <w:u w:val="none"/>
                <w:lang w:val="en-US" w:eastAsia="zh-CN"/>
              </w:rPr>
            </w:pPr>
            <w:r>
              <w:rPr>
                <w:rStyle w:val="27"/>
                <w:rFonts w:hint="eastAsia"/>
                <w:b/>
                <w:bCs w:val="0"/>
                <w:i w:val="0"/>
                <w:iCs w:val="0"/>
                <w:sz w:val="21"/>
                <w:szCs w:val="21"/>
                <w:lang w:val="en-US" w:eastAsia="zh-CN" w:bidi="ar"/>
              </w:rPr>
              <w:t>（提供型式试验报告）</w:t>
            </w:r>
          </w:p>
        </w:tc>
      </w:tr>
      <w:tr>
        <w:tblPrEx>
          <w:shd w:val="clear" w:color="auto" w:fill="auto"/>
          <w:tblCellMar>
            <w:top w:w="0" w:type="dxa"/>
            <w:left w:w="108" w:type="dxa"/>
            <w:bottom w:w="0" w:type="dxa"/>
            <w:right w:w="108" w:type="dxa"/>
          </w:tblCellMar>
        </w:tblPrEx>
        <w:trPr>
          <w:trHeight w:val="454" w:hRule="atLeast"/>
        </w:trPr>
        <w:tc>
          <w:tcPr>
            <w:tcW w:w="95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控制器</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4</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val="0"/>
                <w:sz w:val="21"/>
                <w:szCs w:val="21"/>
                <w:highlight w:val="none"/>
                <w:u w:val="none"/>
              </w:rPr>
              <w:t>✭</w:t>
            </w:r>
            <w:r>
              <w:rPr>
                <w:rFonts w:hint="eastAsia" w:ascii="宋体" w:hAnsi="宋体" w:eastAsia="宋体" w:cs="宋体"/>
                <w:b/>
                <w:bCs w:val="0"/>
                <w:i w:val="0"/>
                <w:iCs w:val="0"/>
                <w:color w:val="000000"/>
                <w:kern w:val="0"/>
                <w:sz w:val="21"/>
                <w:szCs w:val="21"/>
                <w:u w:val="none"/>
                <w:lang w:val="en-US" w:eastAsia="zh-CN" w:bidi="ar"/>
              </w:rPr>
              <w:t>控制器形式</w:t>
            </w:r>
            <w:r>
              <w:rPr>
                <w:rStyle w:val="27"/>
                <w:rFonts w:hint="eastAsia" w:ascii="宋体" w:hAnsi="宋体" w:eastAsia="宋体" w:cs="宋体"/>
                <w:b/>
                <w:bCs w:val="0"/>
                <w:sz w:val="21"/>
                <w:szCs w:val="21"/>
                <w:lang w:val="en-US" w:eastAsia="zh-CN" w:bidi="ar"/>
              </w:rPr>
              <w:t>：MOSFET/AC</w:t>
            </w:r>
          </w:p>
        </w:tc>
      </w:tr>
      <w:tr>
        <w:tblPrEx>
          <w:tblCellMar>
            <w:top w:w="0" w:type="dxa"/>
            <w:left w:w="108" w:type="dxa"/>
            <w:bottom w:w="0" w:type="dxa"/>
            <w:right w:w="108" w:type="dxa"/>
          </w:tblCellMar>
        </w:tblPrEx>
        <w:trPr>
          <w:trHeight w:val="454" w:hRule="atLeast"/>
        </w:trPr>
        <w:tc>
          <w:tcPr>
            <w:tcW w:w="95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45</w:t>
            </w:r>
          </w:p>
        </w:tc>
        <w:tc>
          <w:tcPr>
            <w:tcW w:w="35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Style w:val="27"/>
                <w:lang w:val="en-US" w:eastAsia="zh-CN" w:bidi="ar"/>
              </w:rPr>
            </w:pPr>
            <w:r>
              <w:rPr>
                <w:rFonts w:hint="eastAsia" w:ascii="宋体" w:hAnsi="宋体" w:eastAsia="宋体" w:cs="宋体"/>
                <w:b/>
                <w:bCs w:val="0"/>
                <w:sz w:val="21"/>
                <w:szCs w:val="21"/>
                <w:highlight w:val="none"/>
                <w:u w:val="none"/>
              </w:rPr>
              <w:t>✭</w:t>
            </w:r>
            <w:r>
              <w:rPr>
                <w:rFonts w:hint="eastAsia" w:ascii="宋体" w:hAnsi="宋体" w:eastAsia="宋体" w:cs="宋体"/>
                <w:b/>
                <w:bCs w:val="0"/>
                <w:i w:val="0"/>
                <w:iCs w:val="0"/>
                <w:color w:val="000000"/>
                <w:kern w:val="0"/>
                <w:sz w:val="21"/>
                <w:szCs w:val="21"/>
                <w:u w:val="none"/>
                <w:lang w:val="en-US" w:eastAsia="zh-CN" w:bidi="ar"/>
              </w:rPr>
              <w:t>控制器额定电压/允许最大电流</w:t>
            </w:r>
            <w:r>
              <w:rPr>
                <w:rStyle w:val="27"/>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27"/>
                <w:rFonts w:hint="eastAsia"/>
                <w:b/>
                <w:bCs/>
                <w:lang w:val="en-US" w:eastAsia="zh-CN" w:bidi="ar"/>
              </w:rPr>
              <w:t>80V/500A （需提供证明材料或者承诺函）</w:t>
            </w:r>
          </w:p>
        </w:tc>
      </w:tr>
    </w:tbl>
    <w:p>
      <w:pPr>
        <w:pStyle w:val="8"/>
        <w:keepLines w:val="0"/>
        <w:pageBreakBefore w:val="0"/>
        <w:numPr>
          <w:ilvl w:val="0"/>
          <w:numId w:val="0"/>
        </w:numPr>
        <w:kinsoku/>
        <w:topLinePunct w:val="0"/>
        <w:bidi w:val="0"/>
        <w:spacing w:line="460" w:lineRule="exact"/>
        <w:jc w:val="left"/>
        <w:outlineLvl w:val="9"/>
        <w:rPr>
          <w:rFonts w:hint="eastAsia" w:ascii="宋体" w:hAnsi="宋体" w:eastAsia="宋体" w:cs="宋体"/>
          <w:b/>
          <w:bCs/>
          <w:color w:val="auto"/>
          <w:sz w:val="22"/>
          <w:szCs w:val="22"/>
          <w:highlight w:val="none"/>
        </w:rPr>
      </w:pPr>
    </w:p>
    <w:p>
      <w:pPr>
        <w:pStyle w:val="8"/>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2"/>
        <w:rPr>
          <w:rFonts w:hint="default" w:ascii="宋体" w:hAnsi="宋体" w:eastAsia="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四、其他要求</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1、有设备如无特别注明的均为制造厂出厂的标准配置。</w:t>
      </w:r>
      <w:r>
        <w:rPr>
          <w:rFonts w:hint="eastAsia" w:ascii="宋体" w:hAnsi="宋体" w:cs="宋体"/>
          <w:color w:val="auto"/>
          <w:sz w:val="22"/>
          <w:szCs w:val="22"/>
          <w:highlight w:val="none"/>
          <w:lang w:val="zh-CN"/>
        </w:rPr>
        <w:t>供应商</w:t>
      </w:r>
      <w:r>
        <w:rPr>
          <w:rFonts w:hint="eastAsia" w:ascii="宋体" w:hAnsi="宋体" w:eastAsia="宋体" w:cs="宋体"/>
          <w:color w:val="auto"/>
          <w:sz w:val="22"/>
          <w:szCs w:val="22"/>
          <w:highlight w:val="none"/>
          <w:lang w:val="zh-CN"/>
        </w:rPr>
        <w:t>可根据以上所列设备的技术配置及技术性能要求</w:t>
      </w:r>
      <w:r>
        <w:rPr>
          <w:rFonts w:hint="eastAsia" w:ascii="宋体" w:hAnsi="宋体" w:eastAsia="宋体" w:cs="宋体"/>
          <w:color w:val="auto"/>
          <w:sz w:val="22"/>
          <w:szCs w:val="22"/>
          <w:highlight w:val="none"/>
        </w:rPr>
        <w:t>作为</w:t>
      </w:r>
      <w:r>
        <w:rPr>
          <w:rFonts w:hint="eastAsia" w:ascii="宋体" w:hAnsi="宋体" w:eastAsia="宋体" w:cs="宋体"/>
          <w:color w:val="auto"/>
          <w:sz w:val="22"/>
          <w:szCs w:val="22"/>
          <w:highlight w:val="none"/>
          <w:lang w:val="zh-CN"/>
        </w:rPr>
        <w:t>参考选用投标产品，但所选投标产品的技术配置及技术性能应相当于或高于</w:t>
      </w:r>
      <w:r>
        <w:rPr>
          <w:rFonts w:hint="eastAsia" w:ascii="宋体" w:hAnsi="宋体" w:cs="宋体"/>
          <w:color w:val="auto"/>
          <w:sz w:val="22"/>
          <w:szCs w:val="22"/>
          <w:highlight w:val="none"/>
          <w:lang w:val="zh-CN"/>
        </w:rPr>
        <w:t>采购文件</w:t>
      </w:r>
      <w:r>
        <w:rPr>
          <w:rFonts w:hint="eastAsia" w:ascii="宋体" w:hAnsi="宋体" w:eastAsia="宋体" w:cs="宋体"/>
          <w:color w:val="auto"/>
          <w:sz w:val="22"/>
          <w:szCs w:val="22"/>
          <w:highlight w:val="none"/>
          <w:lang w:val="zh-CN"/>
        </w:rPr>
        <w:t>要求，并满足采购需求，否则将可能</w:t>
      </w:r>
      <w:r>
        <w:rPr>
          <w:rFonts w:hint="eastAsia" w:ascii="宋体" w:hAnsi="宋体" w:cs="宋体"/>
          <w:color w:val="auto"/>
          <w:sz w:val="22"/>
          <w:szCs w:val="22"/>
          <w:highlight w:val="none"/>
          <w:lang w:val="zh-CN"/>
        </w:rPr>
        <w:t>做出</w:t>
      </w:r>
      <w:r>
        <w:rPr>
          <w:rFonts w:hint="eastAsia" w:ascii="宋体" w:hAnsi="宋体" w:eastAsia="宋体" w:cs="宋体"/>
          <w:color w:val="auto"/>
          <w:sz w:val="22"/>
          <w:szCs w:val="22"/>
          <w:highlight w:val="none"/>
          <w:lang w:val="zh-CN"/>
        </w:rPr>
        <w:t>对</w:t>
      </w:r>
      <w:r>
        <w:rPr>
          <w:rFonts w:hint="eastAsia" w:ascii="宋体" w:hAnsi="宋体" w:cs="宋体"/>
          <w:color w:val="auto"/>
          <w:sz w:val="22"/>
          <w:szCs w:val="22"/>
          <w:highlight w:val="none"/>
          <w:lang w:val="zh-CN"/>
        </w:rPr>
        <w:t>供应商</w:t>
      </w:r>
      <w:r>
        <w:rPr>
          <w:rFonts w:hint="eastAsia" w:ascii="宋体" w:hAnsi="宋体" w:eastAsia="宋体" w:cs="宋体"/>
          <w:color w:val="auto"/>
          <w:sz w:val="22"/>
          <w:szCs w:val="22"/>
          <w:highlight w:val="none"/>
          <w:lang w:val="zh-CN"/>
        </w:rPr>
        <w:t>不利的评定。</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r>
        <w:rPr>
          <w:rFonts w:hint="eastAsia" w:ascii="宋体" w:hAnsi="宋体" w:eastAsia="宋体" w:cs="宋体"/>
          <w:b/>
          <w:bCs w:val="0"/>
          <w:sz w:val="22"/>
          <w:szCs w:val="22"/>
          <w:highlight w:val="none"/>
          <w:u w:val="none"/>
        </w:rPr>
        <w:t>▲</w:t>
      </w:r>
      <w:r>
        <w:rPr>
          <w:rFonts w:hint="eastAsia" w:ascii="宋体" w:hAnsi="宋体" w:cs="宋体"/>
          <w:b/>
          <w:bCs/>
          <w:color w:val="auto"/>
          <w:sz w:val="22"/>
          <w:szCs w:val="22"/>
          <w:highlight w:val="none"/>
          <w:lang w:val="en-US" w:eastAsia="zh-CN"/>
        </w:rPr>
        <w:t>供应商须提供与电动叉车相匹配的四个外置充电桩，并且安装在采购人指定的位置。</w:t>
      </w:r>
    </w:p>
    <w:p>
      <w:pPr>
        <w:keepNext w:val="0"/>
        <w:keepLines w:val="0"/>
        <w:pageBreakBefore w:val="0"/>
        <w:widowControl w:val="0"/>
        <w:kinsoku/>
        <w:wordWrap/>
        <w:overflowPunct/>
        <w:topLinePunct w:val="0"/>
        <w:autoSpaceDE/>
        <w:autoSpaceDN/>
        <w:bidi w:val="0"/>
        <w:adjustRightInd/>
        <w:snapToGrid/>
        <w:spacing w:line="460" w:lineRule="exact"/>
        <w:ind w:left="663" w:hanging="663" w:hangingChars="300"/>
        <w:textAlignment w:val="auto"/>
        <w:outlineLvl w:val="2"/>
        <w:rPr>
          <w:rFonts w:hint="default"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五、</w:t>
      </w:r>
      <w:r>
        <w:rPr>
          <w:rFonts w:hint="eastAsia" w:ascii="宋体" w:hAnsi="宋体" w:cs="宋体"/>
          <w:b/>
          <w:bCs/>
          <w:color w:val="auto"/>
          <w:sz w:val="22"/>
          <w:szCs w:val="22"/>
          <w:highlight w:val="none"/>
          <w:lang w:val="en-US" w:eastAsia="zh-CN"/>
        </w:rPr>
        <w:t>供货期、货物质量保修期、货物质量保证期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default" w:ascii="宋体" w:hAnsi="宋体" w:cs="Arial"/>
          <w:sz w:val="22"/>
          <w:szCs w:val="22"/>
          <w:lang w:val="en-US" w:eastAsia="zh-CN"/>
        </w:rPr>
      </w:pPr>
      <w:r>
        <w:rPr>
          <w:rFonts w:hint="eastAsia" w:ascii="宋体" w:hAnsi="宋体" w:cs="Arial"/>
          <w:sz w:val="22"/>
          <w:szCs w:val="22"/>
          <w:lang w:val="en-US" w:eastAsia="zh-CN"/>
        </w:rPr>
        <w:t>1、供货期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ascii="宋体" w:hAnsi="宋体" w:cs="宋体"/>
          <w:sz w:val="22"/>
          <w:szCs w:val="22"/>
        </w:rPr>
      </w:pPr>
      <w:r>
        <w:rPr>
          <w:rFonts w:hint="eastAsia" w:ascii="宋体" w:hAnsi="宋体" w:cs="Arial"/>
          <w:sz w:val="22"/>
          <w:szCs w:val="22"/>
          <w:lang w:val="en-US" w:eastAsia="zh-CN"/>
        </w:rPr>
        <w:t>供应商</w:t>
      </w:r>
      <w:r>
        <w:rPr>
          <w:rFonts w:hint="eastAsia" w:ascii="宋体" w:hAnsi="宋体" w:cs="Arial"/>
          <w:sz w:val="22"/>
          <w:szCs w:val="22"/>
        </w:rPr>
        <w:t>应在合同</w:t>
      </w:r>
      <w:r>
        <w:rPr>
          <w:rFonts w:hint="eastAsia" w:ascii="宋体" w:hAnsi="宋体" w:cs="宋体"/>
          <w:sz w:val="22"/>
          <w:szCs w:val="22"/>
        </w:rPr>
        <w:t>签订之日起</w:t>
      </w:r>
      <w:r>
        <w:rPr>
          <w:rFonts w:hint="eastAsia" w:ascii="宋体" w:hAnsi="宋体" w:cs="宋体"/>
          <w:sz w:val="22"/>
          <w:szCs w:val="22"/>
          <w:lang w:val="en-US" w:eastAsia="zh-CN"/>
        </w:rPr>
        <w:t>20个工作日</w:t>
      </w:r>
      <w:r>
        <w:rPr>
          <w:rFonts w:hint="eastAsia" w:ascii="宋体" w:hAnsi="宋体" w:cs="宋体"/>
          <w:sz w:val="22"/>
          <w:szCs w:val="22"/>
        </w:rPr>
        <w:t>内完成合同设备的供货、安装、调试等，并投入试运行。</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default" w:ascii="宋体" w:hAnsi="宋体" w:cs="宋体"/>
          <w:sz w:val="22"/>
          <w:szCs w:val="22"/>
          <w:lang w:val="en-US" w:eastAsia="zh-CN"/>
        </w:rPr>
      </w:pPr>
      <w:r>
        <w:rPr>
          <w:rFonts w:hint="eastAsia" w:ascii="宋体" w:hAnsi="宋体" w:cs="宋体"/>
          <w:sz w:val="22"/>
          <w:szCs w:val="22"/>
          <w:lang w:val="en-US" w:eastAsia="zh-CN"/>
        </w:rPr>
        <w:t>2、货物质量保修期</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color w:val="auto"/>
          <w:sz w:val="22"/>
          <w:szCs w:val="22"/>
          <w:lang w:eastAsia="zh-CN"/>
        </w:rPr>
      </w:pPr>
      <w:r>
        <w:rPr>
          <w:rFonts w:hint="eastAsia" w:ascii="宋体" w:hAnsi="宋体" w:cs="宋体"/>
          <w:sz w:val="22"/>
          <w:szCs w:val="22"/>
        </w:rPr>
        <w:t>经</w:t>
      </w:r>
      <w:r>
        <w:rPr>
          <w:rFonts w:hint="eastAsia" w:ascii="宋体" w:hAnsi="宋体" w:cs="宋体"/>
          <w:sz w:val="22"/>
          <w:szCs w:val="22"/>
          <w:lang w:val="en-US" w:eastAsia="zh-CN"/>
        </w:rPr>
        <w:t>采购单位</w:t>
      </w:r>
      <w:r>
        <w:rPr>
          <w:rFonts w:hint="eastAsia" w:ascii="宋体" w:hAnsi="宋体" w:cs="宋体"/>
          <w:sz w:val="22"/>
          <w:szCs w:val="22"/>
        </w:rPr>
        <w:t>验收合格后，产品保修期为自交付之日起 12 个月或累计工作 1000 个小时（以先到为准）。</w:t>
      </w:r>
      <w:r>
        <w:rPr>
          <w:rFonts w:hint="eastAsia"/>
          <w:color w:val="auto"/>
          <w:sz w:val="22"/>
          <w:szCs w:val="22"/>
        </w:rPr>
        <w:t>保期</w:t>
      </w:r>
      <w:r>
        <w:rPr>
          <w:rFonts w:hint="eastAsia"/>
          <w:color w:val="auto"/>
          <w:sz w:val="22"/>
          <w:szCs w:val="22"/>
          <w:lang w:val="en-US" w:eastAsia="zh-CN"/>
        </w:rPr>
        <w:t>修</w:t>
      </w:r>
      <w:r>
        <w:rPr>
          <w:rFonts w:hint="eastAsia"/>
          <w:color w:val="auto"/>
          <w:sz w:val="22"/>
          <w:szCs w:val="22"/>
        </w:rPr>
        <w:t>内</w:t>
      </w:r>
      <w:r>
        <w:rPr>
          <w:rFonts w:hint="eastAsia"/>
          <w:color w:val="auto"/>
          <w:sz w:val="22"/>
          <w:szCs w:val="22"/>
          <w:lang w:val="en-US" w:eastAsia="zh-CN"/>
        </w:rPr>
        <w:t>中标供应商</w:t>
      </w:r>
      <w:r>
        <w:rPr>
          <w:rFonts w:hint="eastAsia"/>
          <w:color w:val="auto"/>
          <w:sz w:val="22"/>
          <w:szCs w:val="22"/>
          <w:lang w:eastAsia="zh-CN"/>
        </w:rPr>
        <w:t>为</w:t>
      </w:r>
      <w:r>
        <w:rPr>
          <w:rFonts w:hint="eastAsia"/>
          <w:color w:val="auto"/>
          <w:sz w:val="22"/>
          <w:szCs w:val="22"/>
          <w:lang w:val="en-US" w:eastAsia="zh-CN"/>
        </w:rPr>
        <w:t>采购人</w:t>
      </w:r>
      <w:r>
        <w:rPr>
          <w:rFonts w:hint="eastAsia"/>
          <w:color w:val="auto"/>
          <w:sz w:val="22"/>
          <w:szCs w:val="22"/>
        </w:rPr>
        <w:t>提供项目免费咨询、保养、维修和培训</w:t>
      </w:r>
      <w:r>
        <w:rPr>
          <w:rFonts w:hint="eastAsia"/>
          <w:color w:val="auto"/>
          <w:sz w:val="22"/>
          <w:szCs w:val="22"/>
          <w:lang w:eastAsia="zh-CN"/>
        </w:rPr>
        <w:t>。</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color w:val="auto"/>
          <w:sz w:val="22"/>
          <w:szCs w:val="22"/>
          <w:lang w:val="en-US" w:eastAsia="zh-CN"/>
        </w:rPr>
      </w:pPr>
      <w:r>
        <w:rPr>
          <w:rFonts w:hint="eastAsia"/>
          <w:color w:val="auto"/>
          <w:sz w:val="22"/>
          <w:szCs w:val="22"/>
          <w:lang w:val="en-US" w:eastAsia="zh-CN"/>
        </w:rPr>
        <w:t>3、货物质量保证期</w:t>
      </w:r>
    </w:p>
    <w:p>
      <w:pPr>
        <w:pStyle w:val="7"/>
        <w:rPr>
          <w:rFonts w:hint="eastAsia"/>
          <w:b w:val="0"/>
          <w:bCs/>
          <w:lang w:eastAsia="zh-CN"/>
        </w:rPr>
      </w:pPr>
      <w:r>
        <w:rPr>
          <w:rFonts w:hint="eastAsia" w:ascii="宋体" w:hAnsi="宋体" w:cs="Arial"/>
          <w:b w:val="0"/>
          <w:bCs/>
          <w:sz w:val="22"/>
          <w:szCs w:val="22"/>
        </w:rPr>
        <w:t>合同</w:t>
      </w:r>
      <w:r>
        <w:rPr>
          <w:rFonts w:hint="eastAsia" w:ascii="宋体" w:hAnsi="宋体" w:cs="宋体"/>
          <w:b w:val="0"/>
          <w:bCs/>
          <w:sz w:val="22"/>
          <w:szCs w:val="22"/>
        </w:rPr>
        <w:t>签订之日起</w:t>
      </w:r>
      <w:r>
        <w:rPr>
          <w:rFonts w:hint="eastAsia" w:ascii="宋体" w:hAnsi="宋体" w:cs="宋体"/>
          <w:b w:val="0"/>
          <w:bCs/>
          <w:sz w:val="22"/>
          <w:szCs w:val="22"/>
          <w:lang w:val="en-US" w:eastAsia="zh-CN"/>
        </w:rPr>
        <w:t>货物质量保证期为一个月。</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0" w:firstLineChars="0"/>
        <w:jc w:val="left"/>
        <w:textAlignment w:val="auto"/>
        <w:outlineLvl w:val="2"/>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六、售后服务</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1、质量要求、技术标准、供方对质量负责的条件和期限：供方按约定提供完整无损符合国家、行业标准或企业标准的全新的产品，产品保修期为自交付之日起 12 个月或累计工作 1000 个小时（以先到为准）。但非供方产品质量原因引起的配件等损坏以及易损件，供方将按出厂价有偿提供。</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left"/>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cs="宋体"/>
          <w:color w:val="auto"/>
          <w:sz w:val="22"/>
          <w:szCs w:val="22"/>
          <w:highlight w:val="none"/>
          <w:lang w:val="en-US" w:eastAsia="zh-CN"/>
        </w:rPr>
        <w:t>乙方</w:t>
      </w:r>
      <w:r>
        <w:rPr>
          <w:rFonts w:hint="eastAsia" w:ascii="宋体" w:hAnsi="宋体"/>
          <w:color w:val="auto"/>
          <w:szCs w:val="21"/>
          <w:lang w:eastAsia="zh-CN"/>
        </w:rPr>
        <w:t>7×24小时电话技术咨询支持，如在使用过程中发生问题，</w:t>
      </w:r>
      <w:r>
        <w:rPr>
          <w:rFonts w:hint="eastAsia"/>
          <w:color w:val="auto"/>
          <w:lang w:val="en-US" w:eastAsia="zh-CN"/>
        </w:rPr>
        <w:t>中标供应商</w:t>
      </w:r>
      <w:r>
        <w:rPr>
          <w:rFonts w:hint="eastAsia" w:ascii="宋体" w:hAnsi="宋体"/>
          <w:color w:val="auto"/>
          <w:szCs w:val="21"/>
          <w:lang w:eastAsia="zh-CN"/>
        </w:rPr>
        <w:t>在接到</w:t>
      </w:r>
      <w:r>
        <w:rPr>
          <w:rFonts w:hint="eastAsia" w:ascii="宋体" w:hAnsi="宋体"/>
          <w:color w:val="auto"/>
          <w:szCs w:val="21"/>
          <w:lang w:val="en-US" w:eastAsia="zh-CN"/>
        </w:rPr>
        <w:t>采购人</w:t>
      </w:r>
      <w:r>
        <w:rPr>
          <w:rFonts w:hint="eastAsia" w:ascii="宋体" w:hAnsi="宋体"/>
          <w:color w:val="auto"/>
          <w:szCs w:val="21"/>
          <w:lang w:eastAsia="zh-CN"/>
        </w:rPr>
        <w:t>通知后，</w:t>
      </w:r>
      <w:r>
        <w:rPr>
          <w:rFonts w:hint="eastAsia" w:ascii="宋体" w:hAnsi="宋体"/>
          <w:color w:val="auto"/>
          <w:sz w:val="22"/>
          <w:szCs w:val="22"/>
          <w:lang w:val="en-US" w:eastAsia="zh-CN"/>
        </w:rPr>
        <w:t>2</w:t>
      </w:r>
      <w:r>
        <w:rPr>
          <w:rFonts w:hint="eastAsia" w:ascii="宋体" w:hAnsi="宋体"/>
          <w:color w:val="auto"/>
          <w:sz w:val="22"/>
          <w:szCs w:val="22"/>
          <w:lang w:eastAsia="zh-CN"/>
        </w:rPr>
        <w:t>小时内须做出有效响应，如非现场响应无法解决问题的，须在</w:t>
      </w:r>
      <w:r>
        <w:rPr>
          <w:rFonts w:hint="eastAsia" w:ascii="宋体" w:hAnsi="宋体"/>
          <w:color w:val="auto"/>
          <w:sz w:val="22"/>
          <w:szCs w:val="22"/>
          <w:lang w:val="en-US" w:eastAsia="zh-CN"/>
        </w:rPr>
        <w:t>8</w:t>
      </w:r>
      <w:r>
        <w:rPr>
          <w:rFonts w:hint="eastAsia" w:ascii="宋体" w:hAnsi="宋体"/>
          <w:color w:val="auto"/>
          <w:sz w:val="22"/>
          <w:szCs w:val="22"/>
          <w:lang w:eastAsia="zh-CN"/>
        </w:rPr>
        <w:t>小时内到达现场，</w:t>
      </w:r>
      <w:r>
        <w:rPr>
          <w:rFonts w:hint="eastAsia" w:ascii="宋体" w:hAnsi="宋体"/>
          <w:color w:val="auto"/>
          <w:sz w:val="22"/>
          <w:szCs w:val="22"/>
          <w:lang w:val="en-US" w:eastAsia="zh-CN"/>
        </w:rPr>
        <w:t>48</w:t>
      </w:r>
      <w:r>
        <w:rPr>
          <w:rFonts w:hint="eastAsia" w:ascii="宋体" w:hAnsi="宋体"/>
          <w:color w:val="auto"/>
          <w:sz w:val="22"/>
          <w:szCs w:val="22"/>
          <w:lang w:eastAsia="zh-CN"/>
        </w:rPr>
        <w:t>小时内解决问题。</w:t>
      </w:r>
    </w:p>
    <w:p>
      <w:pPr>
        <w:keepNext w:val="0"/>
        <w:keepLines w:val="0"/>
        <w:pageBreakBefore w:val="0"/>
        <w:widowControl w:val="0"/>
        <w:kinsoku/>
        <w:wordWrap/>
        <w:overflowPunct/>
        <w:topLinePunct w:val="0"/>
        <w:autoSpaceDE/>
        <w:autoSpaceDN/>
        <w:bidi w:val="0"/>
        <w:adjustRightInd/>
        <w:snapToGrid w:val="0"/>
        <w:spacing w:line="460" w:lineRule="exact"/>
        <w:ind w:firstLine="442" w:firstLineChars="200"/>
        <w:jc w:val="left"/>
        <w:textAlignment w:val="auto"/>
        <w:rPr>
          <w:rFonts w:hint="eastAsia" w:ascii="宋体" w:hAnsi="宋体" w:eastAsia="宋体" w:cs="宋体"/>
          <w:b/>
          <w:bCs/>
          <w:color w:val="auto"/>
          <w:sz w:val="22"/>
          <w:szCs w:val="22"/>
          <w:highlight w:val="none"/>
        </w:rPr>
      </w:pPr>
      <w:r>
        <w:rPr>
          <w:rFonts w:hint="eastAsia" w:ascii="宋体" w:cs="仿宋"/>
          <w:b/>
          <w:bCs/>
          <w:color w:val="auto"/>
          <w:sz w:val="22"/>
          <w:szCs w:val="22"/>
          <w:lang w:val="en-US" w:eastAsia="zh-CN"/>
        </w:rPr>
        <w:t>3、</w:t>
      </w:r>
      <w:r>
        <w:rPr>
          <w:rFonts w:hint="eastAsia" w:ascii="宋体" w:eastAsia="宋体" w:cs="仿宋"/>
          <w:b/>
          <w:bCs/>
          <w:color w:val="auto"/>
          <w:sz w:val="22"/>
          <w:szCs w:val="22"/>
          <w:u w:val="single"/>
          <w:lang w:val="en-US" w:eastAsia="zh-CN"/>
        </w:rPr>
        <w:t>在正常使用的前提下出现重大质量问题，则质保时间从修复或更换之日起重新计算。</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七、设备交货时间地点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1、设备交货地点：</w:t>
      </w:r>
      <w:r>
        <w:rPr>
          <w:rFonts w:hint="eastAsia" w:ascii="宋体" w:hAnsi="宋体" w:eastAsia="宋体" w:cs="宋体"/>
          <w:color w:val="auto"/>
          <w:sz w:val="22"/>
          <w:szCs w:val="22"/>
          <w:highlight w:val="none"/>
          <w:lang w:eastAsia="zh-CN"/>
        </w:rPr>
        <w:t>温州国投资源回收科技有限公司</w:t>
      </w:r>
      <w:r>
        <w:rPr>
          <w:rFonts w:hint="eastAsia" w:ascii="宋体" w:hAnsi="宋体" w:eastAsia="宋体" w:cs="宋体"/>
          <w:color w:val="auto"/>
          <w:sz w:val="22"/>
          <w:szCs w:val="22"/>
          <w:highlight w:val="none"/>
        </w:rPr>
        <w:t xml:space="preserve">指定地点 </w:t>
      </w:r>
    </w:p>
    <w:p>
      <w:pPr>
        <w:pStyle w:val="8"/>
        <w:keepNext w:val="0"/>
        <w:keepLines w:val="0"/>
        <w:pageBreakBefore w:val="0"/>
        <w:widowControl w:val="0"/>
        <w:kinsoku/>
        <w:wordWrap/>
        <w:overflowPunct/>
        <w:topLinePunct w:val="0"/>
        <w:autoSpaceDE/>
        <w:autoSpaceDN/>
        <w:bidi w:val="0"/>
        <w:adjustRightInd/>
        <w:snapToGrid/>
        <w:spacing w:line="460" w:lineRule="exact"/>
        <w:ind w:left="0" w:firstLine="440" w:firstLineChars="200"/>
        <w:jc w:val="both"/>
        <w:textAlignment w:val="auto"/>
        <w:outlineLvl w:val="9"/>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2、设备交货时间：合同签订后</w:t>
      </w:r>
      <w:r>
        <w:rPr>
          <w:rFonts w:hint="eastAsia" w:ascii="宋体" w:hAnsi="宋体" w:cs="宋体"/>
          <w:color w:val="auto"/>
          <w:sz w:val="22"/>
          <w:szCs w:val="22"/>
          <w:highlight w:val="none"/>
          <w:lang w:val="en-US" w:eastAsia="zh-CN"/>
        </w:rPr>
        <w:t>二十个工作日</w:t>
      </w:r>
      <w:r>
        <w:rPr>
          <w:rFonts w:hint="eastAsia" w:ascii="宋体" w:hAnsi="宋体" w:eastAsia="宋体" w:cs="宋体"/>
          <w:color w:val="auto"/>
          <w:sz w:val="22"/>
          <w:szCs w:val="22"/>
          <w:highlight w:val="none"/>
        </w:rPr>
        <w:t>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highlight w:val="yellow"/>
          <w:lang w:val="en-US" w:eastAsia="zh-CN"/>
        </w:rPr>
      </w:pPr>
      <w:r>
        <w:rPr>
          <w:rFonts w:hint="eastAsia" w:ascii="宋体" w:hAnsi="宋体" w:eastAsia="宋体" w:cs="宋体"/>
          <w:sz w:val="22"/>
          <w:szCs w:val="22"/>
          <w:highlight w:val="yellow"/>
          <w:lang w:val="en-US" w:eastAsia="zh-CN"/>
        </w:rPr>
        <w:br w:type="page"/>
      </w:r>
    </w:p>
    <w:p>
      <w:pPr>
        <w:keepNext w:val="0"/>
        <w:keepLines w:val="0"/>
        <w:pageBreakBefore w:val="0"/>
        <w:widowControl w:val="0"/>
        <w:kinsoku/>
        <w:wordWrap/>
        <w:overflowPunct/>
        <w:topLinePunct w:val="0"/>
        <w:autoSpaceDE/>
        <w:autoSpaceDN/>
        <w:bidi w:val="0"/>
        <w:adjustRightInd/>
        <w:snapToGrid/>
        <w:spacing w:line="460" w:lineRule="exact"/>
        <w:ind w:firstLine="787" w:firstLineChars="245"/>
        <w:jc w:val="center"/>
        <w:textAlignment w:val="auto"/>
        <w:outlineLvl w:val="0"/>
        <w:rPr>
          <w:rFonts w:hint="eastAsia" w:ascii="宋体" w:hAnsi="宋体" w:eastAsia="宋体" w:cs="宋体"/>
          <w:b/>
          <w:bCs w:val="0"/>
          <w:color w:val="auto"/>
          <w:sz w:val="32"/>
          <w:szCs w:val="32"/>
          <w:highlight w:val="none"/>
          <w:lang w:val="en-US" w:eastAsia="zh-CN"/>
        </w:rPr>
      </w:pPr>
      <w:bookmarkStart w:id="21" w:name="_Toc8259"/>
      <w:bookmarkStart w:id="22" w:name="_Toc16396"/>
      <w:r>
        <w:rPr>
          <w:rFonts w:hint="eastAsia" w:ascii="宋体" w:hAnsi="宋体" w:eastAsia="宋体" w:cs="宋体"/>
          <w:b/>
          <w:bCs w:val="0"/>
          <w:color w:val="auto"/>
          <w:sz w:val="32"/>
          <w:szCs w:val="32"/>
          <w:highlight w:val="none"/>
          <w:lang w:val="en-US" w:eastAsia="zh-CN"/>
        </w:rPr>
        <w:t>第五部分 评标则及方法</w:t>
      </w:r>
      <w:bookmarkEnd w:id="21"/>
      <w:bookmarkEnd w:id="2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根据《温州市市属国有企业采购管理办法（试行）》等有关规定特制定以下评标办法。</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color w:val="auto"/>
          <w:sz w:val="22"/>
          <w:szCs w:val="22"/>
          <w:highlight w:val="none"/>
        </w:rPr>
      </w:pPr>
      <w:bookmarkStart w:id="23" w:name="_Toc2881"/>
      <w:r>
        <w:rPr>
          <w:rFonts w:hint="eastAsia" w:ascii="宋体" w:hAnsi="宋体" w:eastAsia="宋体" w:cs="宋体"/>
          <w:b/>
          <w:color w:val="auto"/>
          <w:sz w:val="22"/>
          <w:szCs w:val="22"/>
          <w:highlight w:val="none"/>
        </w:rPr>
        <w:t>一、总 则</w:t>
      </w:r>
      <w:bookmarkEnd w:id="23"/>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评标工作遵循公平、公正、科学、择优原则和诚实、信誉、效率的服务原则。本着科学、严谨的态度，认真进行评标。择优选用，推进技术进步，确保质量、交货期，节约投资，</w:t>
      </w:r>
      <w:r>
        <w:rPr>
          <w:rFonts w:hint="eastAsia" w:ascii="宋体" w:hAnsi="宋体" w:cs="宋体"/>
          <w:color w:val="auto"/>
          <w:sz w:val="22"/>
          <w:szCs w:val="22"/>
          <w:highlight w:val="none"/>
          <w:lang w:eastAsia="zh-CN"/>
        </w:rPr>
        <w:t>最大限度地保护</w:t>
      </w:r>
      <w:r>
        <w:rPr>
          <w:rFonts w:hint="eastAsia" w:ascii="宋体" w:hAnsi="宋体" w:eastAsia="宋体" w:cs="宋体"/>
          <w:color w:val="auto"/>
          <w:sz w:val="22"/>
          <w:szCs w:val="22"/>
          <w:highlight w:val="none"/>
        </w:rPr>
        <w:t>当事人权益，严格按照</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的商务、技术要求，对</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进行综合评定，提出优选方案，编写评标报告。对落标单位，评委会不作任何落标解释。</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不得以任何方式干扰招投标工作的进行，一经发现</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color w:val="auto"/>
          <w:sz w:val="22"/>
          <w:szCs w:val="22"/>
          <w:highlight w:val="none"/>
        </w:rPr>
      </w:pPr>
      <w:bookmarkStart w:id="24" w:name="_Toc7384"/>
      <w:r>
        <w:rPr>
          <w:rFonts w:hint="eastAsia" w:ascii="宋体" w:hAnsi="宋体" w:eastAsia="宋体" w:cs="宋体"/>
          <w:b/>
          <w:color w:val="auto"/>
          <w:sz w:val="22"/>
          <w:szCs w:val="22"/>
          <w:highlight w:val="none"/>
        </w:rPr>
        <w:t>二、评标组织</w:t>
      </w:r>
      <w:bookmarkEnd w:id="24"/>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组建的评标委员会负责，评标全过程由有关部门指导监督。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color w:val="auto"/>
          <w:sz w:val="22"/>
          <w:szCs w:val="22"/>
          <w:highlight w:val="none"/>
        </w:rPr>
      </w:pPr>
      <w:bookmarkStart w:id="25" w:name="_Toc3027"/>
      <w:r>
        <w:rPr>
          <w:rFonts w:hint="eastAsia" w:ascii="宋体" w:hAnsi="宋体" w:eastAsia="宋体" w:cs="宋体"/>
          <w:b/>
          <w:color w:val="auto"/>
          <w:sz w:val="22"/>
          <w:szCs w:val="22"/>
          <w:highlight w:val="none"/>
        </w:rPr>
        <w:t>三、评标程序</w:t>
      </w:r>
      <w:bookmarkEnd w:id="25"/>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1.评标委员会按照</w:t>
      </w:r>
      <w:r>
        <w:rPr>
          <w:rFonts w:hint="eastAsia" w:ascii="宋体" w:hAnsi="宋体" w:cs="宋体"/>
          <w:bCs/>
          <w:color w:val="auto"/>
          <w:sz w:val="22"/>
          <w:szCs w:val="22"/>
          <w:highlight w:val="none"/>
          <w:lang w:eastAsia="zh-CN"/>
        </w:rPr>
        <w:t>采购文件</w:t>
      </w:r>
      <w:r>
        <w:rPr>
          <w:rFonts w:hint="eastAsia" w:ascii="宋体" w:hAnsi="宋体" w:eastAsia="宋体" w:cs="宋体"/>
          <w:bCs/>
          <w:color w:val="auto"/>
          <w:sz w:val="22"/>
          <w:szCs w:val="22"/>
          <w:highlight w:val="none"/>
        </w:rPr>
        <w:t>中规定的评标方法和标准，对</w:t>
      </w:r>
      <w:r>
        <w:rPr>
          <w:rFonts w:hint="eastAsia" w:ascii="宋体" w:hAnsi="宋体" w:cs="宋体"/>
          <w:bCs/>
          <w:color w:val="auto"/>
          <w:sz w:val="22"/>
          <w:szCs w:val="22"/>
          <w:highlight w:val="none"/>
          <w:lang w:val="en-US" w:eastAsia="zh-CN"/>
        </w:rPr>
        <w:t>投标</w:t>
      </w:r>
      <w:r>
        <w:rPr>
          <w:rFonts w:hint="eastAsia" w:ascii="宋体" w:hAnsi="宋体" w:cs="宋体"/>
          <w:bCs/>
          <w:color w:val="auto"/>
          <w:sz w:val="22"/>
          <w:szCs w:val="22"/>
          <w:highlight w:val="none"/>
          <w:lang w:eastAsia="zh-CN"/>
        </w:rPr>
        <w:t>文件</w:t>
      </w:r>
      <w:r>
        <w:rPr>
          <w:rFonts w:hint="eastAsia" w:ascii="宋体" w:hAnsi="宋体" w:eastAsia="宋体" w:cs="宋体"/>
          <w:bCs/>
          <w:color w:val="auto"/>
          <w:sz w:val="22"/>
          <w:szCs w:val="22"/>
          <w:highlight w:val="none"/>
        </w:rPr>
        <w:t>进行商务和技术评估，综合比较与评价</w:t>
      </w:r>
      <w:r>
        <w:rPr>
          <w:rFonts w:hint="eastAsia" w:ascii="宋体" w:hAnsi="宋体" w:eastAsia="宋体" w:cs="宋体"/>
          <w:color w:val="auto"/>
          <w:sz w:val="22"/>
          <w:szCs w:val="22"/>
          <w:highlight w:val="none"/>
        </w:rPr>
        <w:t>，根据综合评审结果，提交评审报告。</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2.提供相同品牌产品且通过资格审查、符合性审查的不同</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参加同一合同项下投标的</w:t>
      </w:r>
      <w:r>
        <w:rPr>
          <w:rFonts w:hint="eastAsia" w:ascii="宋体" w:hAnsi="宋体" w:cs="宋体"/>
          <w:b/>
          <w:bCs/>
          <w:color w:val="auto"/>
          <w:sz w:val="22"/>
          <w:szCs w:val="22"/>
          <w:highlight w:val="none"/>
          <w:u w:val="single"/>
          <w:lang w:eastAsia="zh-CN"/>
        </w:rPr>
        <w:t>，</w:t>
      </w:r>
      <w:r>
        <w:rPr>
          <w:rFonts w:hint="eastAsia" w:ascii="宋体" w:hAnsi="宋体" w:eastAsia="宋体" w:cs="宋体"/>
          <w:b/>
          <w:bCs/>
          <w:color w:val="auto"/>
          <w:sz w:val="22"/>
          <w:szCs w:val="22"/>
          <w:highlight w:val="none"/>
          <w:u w:val="single"/>
        </w:rPr>
        <w:t>按一家</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计算</w:t>
      </w:r>
      <w:r>
        <w:rPr>
          <w:rFonts w:hint="eastAsia" w:ascii="宋体" w:hAnsi="宋体" w:cs="宋体"/>
          <w:b/>
          <w:bCs/>
          <w:color w:val="auto"/>
          <w:sz w:val="22"/>
          <w:szCs w:val="22"/>
          <w:highlight w:val="none"/>
          <w:u w:val="single"/>
          <w:lang w:eastAsia="zh-CN"/>
        </w:rPr>
        <w:t>，</w:t>
      </w:r>
      <w:r>
        <w:rPr>
          <w:rFonts w:hint="eastAsia" w:ascii="宋体" w:hAnsi="宋体" w:eastAsia="宋体" w:cs="宋体"/>
          <w:b/>
          <w:bCs/>
          <w:color w:val="auto"/>
          <w:sz w:val="22"/>
          <w:szCs w:val="22"/>
          <w:highlight w:val="none"/>
          <w:u w:val="single"/>
        </w:rPr>
        <w:t>评审后综合得分最高的同品牌</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获得</w:t>
      </w:r>
      <w:r>
        <w:rPr>
          <w:rFonts w:hint="eastAsia" w:ascii="宋体" w:hAnsi="宋体" w:cs="宋体"/>
          <w:b/>
          <w:bCs/>
          <w:color w:val="auto"/>
          <w:sz w:val="22"/>
          <w:szCs w:val="22"/>
          <w:highlight w:val="none"/>
          <w:u w:val="single"/>
          <w:lang w:eastAsia="zh-CN"/>
        </w:rPr>
        <w:t>中标供应商</w:t>
      </w:r>
      <w:r>
        <w:rPr>
          <w:rFonts w:hint="eastAsia" w:ascii="宋体" w:hAnsi="宋体" w:eastAsia="宋体" w:cs="宋体"/>
          <w:b/>
          <w:bCs/>
          <w:color w:val="auto"/>
          <w:sz w:val="22"/>
          <w:szCs w:val="22"/>
          <w:highlight w:val="none"/>
          <w:u w:val="single"/>
        </w:rPr>
        <w:t>推荐资格；综合得分相同的</w:t>
      </w:r>
      <w:r>
        <w:rPr>
          <w:rFonts w:hint="eastAsia" w:ascii="宋体" w:hAnsi="宋体" w:cs="宋体"/>
          <w:b/>
          <w:bCs/>
          <w:color w:val="auto"/>
          <w:sz w:val="22"/>
          <w:szCs w:val="22"/>
          <w:highlight w:val="none"/>
          <w:u w:val="single"/>
          <w:lang w:eastAsia="zh-CN"/>
        </w:rPr>
        <w:t>，</w:t>
      </w:r>
      <w:r>
        <w:rPr>
          <w:rFonts w:hint="eastAsia" w:ascii="宋体" w:hAnsi="宋体" w:cs="宋体"/>
          <w:b/>
          <w:bCs/>
          <w:color w:val="auto"/>
          <w:sz w:val="22"/>
          <w:szCs w:val="22"/>
          <w:highlight w:val="none"/>
          <w:u w:val="single"/>
          <w:lang w:val="en-US" w:eastAsia="zh-CN"/>
        </w:rPr>
        <w:t>技术指标得分高的</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获得</w:t>
      </w:r>
      <w:r>
        <w:rPr>
          <w:rFonts w:hint="eastAsia" w:ascii="宋体" w:hAnsi="宋体" w:cs="宋体"/>
          <w:b/>
          <w:bCs/>
          <w:color w:val="auto"/>
          <w:sz w:val="22"/>
          <w:szCs w:val="22"/>
          <w:highlight w:val="none"/>
          <w:u w:val="single"/>
          <w:lang w:eastAsia="zh-CN"/>
        </w:rPr>
        <w:t>中标供应商</w:t>
      </w:r>
      <w:r>
        <w:rPr>
          <w:rFonts w:hint="eastAsia" w:ascii="宋体" w:hAnsi="宋体" w:eastAsia="宋体" w:cs="宋体"/>
          <w:b/>
          <w:bCs/>
          <w:color w:val="auto"/>
          <w:sz w:val="22"/>
          <w:szCs w:val="22"/>
          <w:highlight w:val="none"/>
          <w:u w:val="single"/>
        </w:rPr>
        <w:t>推荐资格；均相同时采取随机抽取方式确认一个</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获得</w:t>
      </w:r>
      <w:r>
        <w:rPr>
          <w:rFonts w:hint="eastAsia" w:ascii="宋体" w:hAnsi="宋体" w:cs="宋体"/>
          <w:b/>
          <w:bCs/>
          <w:color w:val="auto"/>
          <w:sz w:val="22"/>
          <w:szCs w:val="22"/>
          <w:highlight w:val="none"/>
          <w:u w:val="single"/>
          <w:lang w:eastAsia="zh-CN"/>
        </w:rPr>
        <w:t>中标供应商</w:t>
      </w:r>
      <w:r>
        <w:rPr>
          <w:rFonts w:hint="eastAsia" w:ascii="宋体" w:hAnsi="宋体" w:eastAsia="宋体" w:cs="宋体"/>
          <w:b/>
          <w:bCs/>
          <w:color w:val="auto"/>
          <w:sz w:val="22"/>
          <w:szCs w:val="22"/>
          <w:highlight w:val="none"/>
          <w:u w:val="single"/>
        </w:rPr>
        <w:t>推荐资格</w:t>
      </w:r>
      <w:r>
        <w:rPr>
          <w:rFonts w:hint="eastAsia" w:ascii="宋体" w:hAnsi="宋体" w:cs="宋体"/>
          <w:b/>
          <w:bCs/>
          <w:color w:val="auto"/>
          <w:sz w:val="22"/>
          <w:szCs w:val="22"/>
          <w:highlight w:val="none"/>
          <w:u w:val="single"/>
          <w:lang w:eastAsia="zh-CN"/>
        </w:rPr>
        <w:t>，</w:t>
      </w:r>
      <w:r>
        <w:rPr>
          <w:rFonts w:hint="eastAsia" w:ascii="宋体" w:hAnsi="宋体" w:eastAsia="宋体" w:cs="宋体"/>
          <w:b/>
          <w:bCs/>
          <w:color w:val="auto"/>
          <w:sz w:val="22"/>
          <w:szCs w:val="22"/>
          <w:highlight w:val="none"/>
          <w:u w:val="single"/>
        </w:rPr>
        <w:t>其他同品牌</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不作为</w:t>
      </w:r>
      <w:r>
        <w:rPr>
          <w:rFonts w:hint="eastAsia" w:ascii="宋体" w:hAnsi="宋体" w:cs="宋体"/>
          <w:b/>
          <w:bCs/>
          <w:color w:val="auto"/>
          <w:sz w:val="22"/>
          <w:szCs w:val="22"/>
          <w:highlight w:val="none"/>
          <w:u w:val="single"/>
          <w:lang w:val="en-US" w:eastAsia="zh-CN"/>
        </w:rPr>
        <w:t>中标候选人</w:t>
      </w:r>
      <w:r>
        <w:rPr>
          <w:rFonts w:hint="eastAsia" w:ascii="宋体" w:hAnsi="宋体" w:eastAsia="宋体" w:cs="宋体"/>
          <w:b/>
          <w:bCs/>
          <w:color w:val="auto"/>
          <w:sz w:val="22"/>
          <w:szCs w:val="22"/>
          <w:highlight w:val="none"/>
          <w:u w:val="single"/>
        </w:rPr>
        <w:t>。</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u w:val="single"/>
        </w:rPr>
        <w:t>非单一产品采购项目，应当根据采购项目技术构成、产品价格比重等合理确定核心产品。多家</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提供的核心产品品牌相同的，按前款规定处理。</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color w:val="auto"/>
          <w:sz w:val="22"/>
          <w:szCs w:val="22"/>
          <w:highlight w:val="none"/>
        </w:rPr>
      </w:pPr>
      <w:bookmarkStart w:id="26" w:name="_Toc16721"/>
      <w:r>
        <w:rPr>
          <w:rFonts w:hint="eastAsia" w:ascii="宋体" w:hAnsi="宋体" w:eastAsia="宋体" w:cs="宋体"/>
          <w:b/>
          <w:color w:val="auto"/>
          <w:sz w:val="22"/>
          <w:szCs w:val="22"/>
          <w:highlight w:val="none"/>
        </w:rPr>
        <w:t>四、评标办法</w:t>
      </w:r>
      <w:bookmarkEnd w:id="26"/>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本次采购采用百分制综合评分法，即</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最大限度地满足</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实质性要求的基础上，按照</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的各项因素进行综合评审后，以评标总得分最高的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和次高的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作为第一和第二排序的</w:t>
      </w:r>
      <w:r>
        <w:rPr>
          <w:rFonts w:hint="eastAsia" w:ascii="宋体" w:hAnsi="宋体" w:cs="宋体"/>
          <w:color w:val="auto"/>
          <w:sz w:val="22"/>
          <w:szCs w:val="22"/>
          <w:highlight w:val="none"/>
          <w:lang w:val="en-US" w:eastAsia="zh-CN"/>
        </w:rPr>
        <w:t>中标候选人</w:t>
      </w:r>
      <w:r>
        <w:rPr>
          <w:rFonts w:hint="eastAsia" w:ascii="宋体" w:hAnsi="宋体" w:eastAsia="宋体" w:cs="宋体"/>
          <w:color w:val="auto"/>
          <w:sz w:val="22"/>
          <w:szCs w:val="22"/>
          <w:highlight w:val="none"/>
        </w:rPr>
        <w:t>的评标方法。根据采购要求，</w:t>
      </w:r>
      <w:r>
        <w:rPr>
          <w:rFonts w:hint="eastAsia" w:ascii="宋体" w:hAnsi="宋体" w:eastAsia="宋体" w:cs="宋体"/>
          <w:b/>
          <w:color w:val="auto"/>
          <w:sz w:val="22"/>
          <w:szCs w:val="22"/>
          <w:highlight w:val="none"/>
        </w:rPr>
        <w:t>总分设定为100分：技术标</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0%），商务标（报价）</w:t>
      </w:r>
      <w:r>
        <w:rPr>
          <w:rFonts w:hint="eastAsia" w:ascii="宋体" w:hAnsi="宋体" w:cs="宋体"/>
          <w:b/>
          <w:color w:val="auto"/>
          <w:sz w:val="22"/>
          <w:szCs w:val="22"/>
          <w:highlight w:val="none"/>
          <w:lang w:val="en-US" w:eastAsia="zh-CN"/>
        </w:rPr>
        <w:t>4</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4</w:t>
      </w:r>
      <w:r>
        <w:rPr>
          <w:rFonts w:hint="eastAsia" w:ascii="宋体" w:hAnsi="宋体" w:eastAsia="宋体" w:cs="宋体"/>
          <w:b/>
          <w:color w:val="auto"/>
          <w:sz w:val="22"/>
          <w:szCs w:val="22"/>
          <w:highlight w:val="none"/>
        </w:rPr>
        <w:t>0%）。</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color w:val="auto"/>
          <w:sz w:val="22"/>
          <w:szCs w:val="22"/>
          <w:highlight w:val="none"/>
        </w:rPr>
      </w:pPr>
      <w:bookmarkStart w:id="27" w:name="_Toc4212"/>
      <w:r>
        <w:rPr>
          <w:rFonts w:hint="eastAsia" w:ascii="宋体" w:hAnsi="宋体" w:eastAsia="宋体" w:cs="宋体"/>
          <w:b/>
          <w:color w:val="auto"/>
          <w:sz w:val="22"/>
          <w:szCs w:val="22"/>
          <w:highlight w:val="none"/>
        </w:rPr>
        <w:t>五、评分细则</w:t>
      </w:r>
      <w:bookmarkEnd w:id="27"/>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1.技术</w:t>
      </w:r>
      <w:r>
        <w:rPr>
          <w:rFonts w:hint="eastAsia" w:ascii="宋体" w:hAnsi="宋体" w:cs="宋体"/>
          <w:b/>
          <w:color w:val="auto"/>
          <w:sz w:val="22"/>
          <w:szCs w:val="22"/>
          <w:highlight w:val="none"/>
          <w:lang w:eastAsia="zh-CN"/>
        </w:rPr>
        <w:t>分</w:t>
      </w:r>
      <w:r>
        <w:rPr>
          <w:rFonts w:hint="eastAsia" w:ascii="宋体" w:hAnsi="宋体" w:cs="宋体"/>
          <w:b/>
          <w:color w:val="auto"/>
          <w:sz w:val="22"/>
          <w:szCs w:val="22"/>
          <w:highlight w:val="none"/>
          <w:lang w:val="en-US" w:eastAsia="zh-CN"/>
        </w:rPr>
        <w:t>的</w:t>
      </w:r>
      <w:r>
        <w:rPr>
          <w:rFonts w:hint="eastAsia" w:ascii="宋体" w:hAnsi="宋体" w:cs="宋体"/>
          <w:b/>
          <w:color w:val="auto"/>
          <w:sz w:val="22"/>
          <w:szCs w:val="22"/>
          <w:highlight w:val="none"/>
          <w:lang w:eastAsia="zh-CN"/>
        </w:rPr>
        <w:t>评定</w:t>
      </w:r>
      <w:r>
        <w:rPr>
          <w:rFonts w:hint="eastAsia" w:ascii="宋体" w:hAnsi="宋体" w:eastAsia="宋体" w:cs="宋体"/>
          <w:b/>
          <w:color w:val="auto"/>
          <w:sz w:val="22"/>
          <w:szCs w:val="22"/>
          <w:highlight w:val="none"/>
        </w:rPr>
        <w:t>（</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0分</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（权值</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w:t>
      </w:r>
    </w:p>
    <w:p>
      <w:pPr>
        <w:pStyle w:val="3"/>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w:t>
      </w:r>
      <w:r>
        <w:rPr>
          <w:rFonts w:hint="eastAsia" w:ascii="宋体" w:hAnsi="宋体" w:cs="宋体"/>
          <w:color w:val="auto"/>
          <w:sz w:val="22"/>
          <w:szCs w:val="22"/>
          <w:highlight w:val="none"/>
          <w:lang w:val="en-US" w:eastAsia="zh-CN"/>
        </w:rPr>
        <w:t>投标</w:t>
      </w:r>
      <w:r>
        <w:rPr>
          <w:rFonts w:hint="eastAsia" w:ascii="宋体" w:hAnsi="宋体" w:cs="宋体"/>
          <w:color w:val="auto"/>
          <w:sz w:val="22"/>
          <w:szCs w:val="22"/>
          <w:highlight w:val="none"/>
          <w:lang w:eastAsia="zh-CN"/>
        </w:rPr>
        <w:t>文件</w:t>
      </w:r>
      <w:r>
        <w:rPr>
          <w:rFonts w:hint="eastAsia" w:ascii="宋体" w:hAnsi="宋体" w:eastAsia="宋体" w:cs="宋体"/>
          <w:color w:val="auto"/>
          <w:sz w:val="22"/>
          <w:szCs w:val="22"/>
          <w:highlight w:val="none"/>
        </w:rPr>
        <w:t>各项评分内容由评标委员会成员各自评分，如某张票的一个因素项目超过规定的范围，则该张票无效。各评标委员会成员对各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的各项评分内容评分的算术平均值为各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技术分得分（小数点后按四舍五入保留2位）。</w:t>
      </w:r>
    </w:p>
    <w:tbl>
      <w:tblPr>
        <w:tblStyle w:val="1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5"/>
        <w:gridCol w:w="2473"/>
        <w:gridCol w:w="784"/>
        <w:gridCol w:w="4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45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评分内容</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分值</w:t>
            </w:r>
          </w:p>
        </w:tc>
        <w:tc>
          <w:tcPr>
            <w:tcW w:w="267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45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技术指标</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25</w:t>
            </w:r>
            <w:r>
              <w:rPr>
                <w:rFonts w:hint="eastAsia" w:ascii="宋体" w:hAnsi="宋体" w:eastAsia="宋体" w:cs="宋体"/>
                <w:color w:val="auto"/>
                <w:sz w:val="22"/>
                <w:szCs w:val="22"/>
                <w:highlight w:val="none"/>
              </w:rPr>
              <w:t>分</w:t>
            </w:r>
          </w:p>
        </w:tc>
        <w:tc>
          <w:tcPr>
            <w:tcW w:w="2674" w:type="pct"/>
            <w:noWrap w:val="0"/>
            <w:vAlign w:val="center"/>
          </w:tcPr>
          <w:p>
            <w:pPr>
              <w:keepLines w:val="0"/>
              <w:pageBreakBefore w:val="0"/>
              <w:kinsoku/>
              <w:topLinePunct w:val="0"/>
              <w:bidi w:val="0"/>
              <w:adjustRightInd w:val="0"/>
              <w:snapToGrid w:val="0"/>
              <w:spacing w:line="460" w:lineRule="exac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整车配置要求、技术参数全部满足采购文件需求的得25分，负偏离一项扣1分，打</w:t>
            </w:r>
            <w:r>
              <w:rPr>
                <w:rFonts w:hint="eastAsia" w:ascii="宋体" w:hAnsi="宋体" w:eastAsia="宋体" w:cs="宋体"/>
                <w:b w:val="0"/>
                <w:bCs/>
                <w:sz w:val="21"/>
                <w:szCs w:val="21"/>
                <w:highlight w:val="none"/>
                <w:u w:val="none"/>
              </w:rPr>
              <w:t>✭</w:t>
            </w:r>
            <w:r>
              <w:rPr>
                <w:rFonts w:hint="eastAsia" w:ascii="宋体" w:hAnsi="宋体" w:cs="宋体"/>
                <w:b w:val="0"/>
                <w:bCs/>
                <w:sz w:val="21"/>
                <w:szCs w:val="21"/>
                <w:highlight w:val="none"/>
                <w:u w:val="none"/>
                <w:lang w:val="en-US" w:eastAsia="zh-CN"/>
              </w:rPr>
              <w:t>负偏离一项扣两分，扣完为止。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45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质量保证措施</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c>
          <w:tcPr>
            <w:tcW w:w="2674"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根据</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提供的供应货物质量的设施及措施由专家进行综合评分</w:t>
            </w:r>
            <w:r>
              <w:rPr>
                <w:rFonts w:hint="eastAsia" w:ascii="宋体" w:hAnsi="宋体" w:cs="宋体"/>
                <w:color w:val="auto"/>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p>
        </w:tc>
        <w:tc>
          <w:tcPr>
            <w:tcW w:w="145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车辆性能优劣</w:t>
            </w:r>
          </w:p>
        </w:tc>
        <w:tc>
          <w:tcPr>
            <w:tcW w:w="460" w:type="pct"/>
            <w:noWrap w:val="0"/>
            <w:vAlign w:val="center"/>
          </w:tcPr>
          <w:p>
            <w:pPr>
              <w:keepLines w:val="0"/>
              <w:pageBreakBefore w:val="0"/>
              <w:kinsoku/>
              <w:topLinePunct w:val="0"/>
              <w:bidi w:val="0"/>
              <w:spacing w:line="46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10分</w:t>
            </w:r>
          </w:p>
        </w:tc>
        <w:tc>
          <w:tcPr>
            <w:tcW w:w="2674" w:type="pct"/>
            <w:noWrap w:val="0"/>
            <w:vAlign w:val="center"/>
          </w:tcPr>
          <w:p>
            <w:pPr>
              <w:keepLines w:val="0"/>
              <w:pageBreakBefore w:val="0"/>
              <w:kinsoku/>
              <w:topLinePunct w:val="0"/>
              <w:bidi w:val="0"/>
              <w:spacing w:line="460" w:lineRule="exac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评委根据供应商提供投标车型彩色图片和技术情况、资料文件等比对。</w:t>
            </w:r>
          </w:p>
          <w:p>
            <w:pPr>
              <w:keepLines w:val="0"/>
              <w:pageBreakBefore w:val="0"/>
              <w:kinsoku/>
              <w:topLinePunct w:val="0"/>
              <w:bidi w:val="0"/>
              <w:spacing w:line="460" w:lineRule="exact"/>
              <w:ind w:firstLine="440" w:firstLineChars="200"/>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1、根据整机的综合性能、技术参数、车辆造型打分，由专家进行综合评分；（0-5分）</w:t>
            </w:r>
          </w:p>
          <w:p>
            <w:pPr>
              <w:keepLines w:val="0"/>
              <w:pageBreakBefore w:val="0"/>
              <w:kinsoku/>
              <w:topLinePunct w:val="0"/>
              <w:bidi w:val="0"/>
              <w:spacing w:line="460" w:lineRule="exact"/>
              <w:ind w:firstLine="440" w:firstLineChars="200"/>
              <w:rPr>
                <w:rFonts w:hint="default"/>
                <w:lang w:val="en-US"/>
              </w:rPr>
            </w:pPr>
            <w:r>
              <w:rPr>
                <w:rFonts w:hint="eastAsia" w:ascii="宋体" w:hAnsi="宋体" w:cs="宋体"/>
                <w:color w:val="auto"/>
                <w:sz w:val="22"/>
                <w:szCs w:val="22"/>
                <w:highlight w:val="none"/>
                <w:lang w:val="en-US" w:eastAsia="zh-CN"/>
              </w:rPr>
              <w:t>2、制作工艺精良，使用主材料具有质量保证书，整车内部布局合理，装饰整洁，通道、仪表台等设计合理，由专家进行综合评分。（0-5分）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451"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安装、调试、验收的方案和措施</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c>
          <w:tcPr>
            <w:tcW w:w="2674"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对其方案和措施是否合理、可行、是否满足采购进度要求由专家进行比较打分</w:t>
            </w:r>
            <w:r>
              <w:rPr>
                <w:rFonts w:hint="eastAsia" w:ascii="宋体" w:hAnsi="宋体" w:cs="宋体"/>
                <w:color w:val="auto"/>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451" w:type="pct"/>
            <w:noWrap w:val="0"/>
            <w:vAlign w:val="center"/>
          </w:tcPr>
          <w:p>
            <w:pPr>
              <w:keepLines w:val="0"/>
              <w:pageBreakBefore w:val="0"/>
              <w:kinsoku/>
              <w:topLinePunct w:val="0"/>
              <w:bidi w:val="0"/>
              <w:spacing w:line="460" w:lineRule="exact"/>
              <w:ind w:left="-5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质保期</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c>
          <w:tcPr>
            <w:tcW w:w="2674" w:type="pct"/>
            <w:noWrap w:val="0"/>
            <w:vAlign w:val="center"/>
          </w:tcPr>
          <w:p>
            <w:pPr>
              <w:keepLines w:val="0"/>
              <w:pageBreakBefore w:val="0"/>
              <w:kinsoku/>
              <w:topLinePunct w:val="0"/>
              <w:bidi w:val="0"/>
              <w:spacing w:line="460" w:lineRule="exac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质保期</w:t>
            </w:r>
            <w:r>
              <w:rPr>
                <w:rFonts w:hint="eastAsia" w:ascii="宋体" w:hAnsi="宋体" w:cs="宋体"/>
                <w:color w:val="auto"/>
                <w:sz w:val="22"/>
                <w:szCs w:val="22"/>
                <w:highlight w:val="none"/>
                <w:lang w:val="en-US" w:eastAsia="zh-CN"/>
              </w:rPr>
              <w:t>满足</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规定的得</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不满足不得分。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451" w:type="pct"/>
            <w:noWrap w:val="0"/>
            <w:vAlign w:val="center"/>
          </w:tcPr>
          <w:p>
            <w:pPr>
              <w:keepLines w:val="0"/>
              <w:pageBreakBefore w:val="0"/>
              <w:kinsoku/>
              <w:topLinePunct w:val="0"/>
              <w:bidi w:val="0"/>
              <w:spacing w:line="460" w:lineRule="exact"/>
              <w:ind w:left="-5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业绩</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分</w:t>
            </w:r>
          </w:p>
        </w:tc>
        <w:tc>
          <w:tcPr>
            <w:tcW w:w="2674" w:type="pct"/>
            <w:noWrap w:val="0"/>
            <w:vAlign w:val="center"/>
          </w:tcPr>
          <w:p>
            <w:pPr>
              <w:keepLines w:val="0"/>
              <w:pageBreakBefore w:val="0"/>
              <w:kinsoku/>
              <w:topLinePunct w:val="0"/>
              <w:bidi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2018</w:t>
            </w:r>
            <w:r>
              <w:rPr>
                <w:rFonts w:hint="eastAsia" w:ascii="宋体" w:hAnsi="宋体" w:eastAsia="宋体" w:cs="宋体"/>
                <w:color w:val="auto"/>
                <w:sz w:val="22"/>
                <w:szCs w:val="22"/>
                <w:highlight w:val="none"/>
                <w:lang w:val="en-US" w:eastAsia="zh-CN"/>
              </w:rPr>
              <w:t>年</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lang w:val="en-US" w:eastAsia="zh-CN"/>
              </w:rPr>
              <w:t>月</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lang w:val="en-US" w:eastAsia="zh-CN"/>
              </w:rPr>
              <w:t>日后</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成功实施的同类项目业绩，每个</w:t>
            </w:r>
            <w:r>
              <w:rPr>
                <w:rFonts w:hint="eastAsia" w:ascii="宋体" w:hAnsi="宋体" w:eastAsia="宋体" w:cs="宋体"/>
                <w:color w:val="auto"/>
                <w:sz w:val="22"/>
                <w:szCs w:val="22"/>
                <w:highlight w:val="none"/>
                <w:lang w:eastAsia="zh-CN"/>
              </w:rPr>
              <w:t>业绩</w:t>
            </w:r>
            <w:r>
              <w:rPr>
                <w:rFonts w:hint="eastAsia" w:ascii="宋体" w:hAnsi="宋体" w:eastAsia="宋体" w:cs="宋体"/>
                <w:color w:val="auto"/>
                <w:sz w:val="22"/>
                <w:szCs w:val="22"/>
                <w:highlight w:val="none"/>
              </w:rPr>
              <w:t>得2分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最高得</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分</w:t>
            </w:r>
            <w:r>
              <w:rPr>
                <w:rFonts w:hint="eastAsia" w:ascii="宋体" w:hAnsi="宋体" w:cs="宋体"/>
                <w:color w:val="auto"/>
                <w:sz w:val="22"/>
                <w:szCs w:val="22"/>
                <w:highlight w:val="none"/>
                <w:lang w:eastAsia="zh-CN"/>
              </w:rPr>
              <w:t>。</w:t>
            </w:r>
          </w:p>
          <w:p>
            <w:pPr>
              <w:keepLines w:val="0"/>
              <w:pageBreakBefore w:val="0"/>
              <w:kinsoku/>
              <w:topLinePunct w:val="0"/>
              <w:bidi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需提供合同或验收报告复印件</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14"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1451" w:type="pct"/>
            <w:noWrap w:val="0"/>
            <w:vAlign w:val="center"/>
          </w:tcPr>
          <w:p>
            <w:pPr>
              <w:keepLines w:val="0"/>
              <w:pageBreakBefore w:val="0"/>
              <w:kinsoku/>
              <w:topLinePunct w:val="0"/>
              <w:bidi w:val="0"/>
              <w:spacing w:line="460" w:lineRule="exact"/>
              <w:ind w:left="-5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售后服务优惠承诺</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c>
          <w:tcPr>
            <w:tcW w:w="2674" w:type="pct"/>
            <w:noWrap w:val="0"/>
            <w:vAlign w:val="center"/>
          </w:tcPr>
          <w:p>
            <w:pPr>
              <w:pStyle w:val="7"/>
              <w:keepLines w:val="0"/>
              <w:pageBreakBefore w:val="0"/>
              <w:kinsoku/>
              <w:topLinePunct w:val="0"/>
              <w:bidi w:val="0"/>
              <w:spacing w:line="460" w:lineRule="exact"/>
              <w:ind w:firstLine="0"/>
              <w:rPr>
                <w:rFonts w:hint="eastAsia" w:ascii="宋体" w:hAnsi="宋体" w:eastAsia="宋体" w:cs="宋体"/>
                <w:color w:val="auto"/>
                <w:sz w:val="22"/>
                <w:szCs w:val="22"/>
                <w:highlight w:val="none"/>
                <w:lang w:eastAsia="zh-CN"/>
              </w:rPr>
            </w:pPr>
            <w:r>
              <w:rPr>
                <w:rFonts w:hint="eastAsia" w:ascii="宋体" w:hAnsi="宋体" w:cs="宋体"/>
                <w:b w:val="0"/>
                <w:bCs/>
                <w:sz w:val="22"/>
                <w:szCs w:val="22"/>
              </w:rPr>
              <w:t>评委对</w:t>
            </w:r>
            <w:r>
              <w:rPr>
                <w:rFonts w:hint="eastAsia" w:ascii="宋体" w:hAnsi="宋体" w:cs="宋体"/>
                <w:b w:val="0"/>
                <w:bCs/>
                <w:sz w:val="22"/>
                <w:szCs w:val="22"/>
                <w:lang w:eastAsia="zh-CN"/>
              </w:rPr>
              <w:t>供应商</w:t>
            </w:r>
            <w:r>
              <w:rPr>
                <w:rFonts w:hint="eastAsia" w:ascii="宋体" w:hAnsi="宋体" w:cs="宋体"/>
                <w:b w:val="0"/>
                <w:bCs/>
                <w:sz w:val="22"/>
                <w:szCs w:val="22"/>
              </w:rPr>
              <w:t>的售后服务承诺和响应时间</w:t>
            </w:r>
            <w:r>
              <w:rPr>
                <w:rFonts w:hint="eastAsia" w:ascii="宋体" w:hAnsi="宋体" w:cs="宋体"/>
                <w:b w:val="0"/>
                <w:bCs/>
                <w:sz w:val="22"/>
                <w:szCs w:val="22"/>
                <w:lang w:val="en-US" w:eastAsia="zh-CN"/>
              </w:rPr>
              <w:t>横向</w:t>
            </w:r>
            <w:r>
              <w:rPr>
                <w:rFonts w:hint="eastAsia" w:ascii="宋体" w:hAnsi="宋体" w:cs="宋体"/>
                <w:b w:val="0"/>
                <w:bCs/>
                <w:sz w:val="22"/>
                <w:szCs w:val="22"/>
              </w:rPr>
              <w:t>比较，酌情评分</w:t>
            </w:r>
            <w:r>
              <w:rPr>
                <w:rFonts w:hint="eastAsia" w:ascii="宋体" w:hAnsi="宋体" w:cs="宋体"/>
                <w:b w:val="0"/>
                <w:bCs/>
                <w:sz w:val="22"/>
                <w:szCs w:val="2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14" w:type="pct"/>
            <w:noWrap w:val="0"/>
            <w:vAlign w:val="center"/>
          </w:tcPr>
          <w:p>
            <w:pPr>
              <w:keepLines w:val="0"/>
              <w:pageBreakBefore w:val="0"/>
              <w:kinsoku/>
              <w:topLinePunct w:val="0"/>
              <w:bidi w:val="0"/>
              <w:spacing w:line="46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w:t>
            </w:r>
          </w:p>
        </w:tc>
        <w:tc>
          <w:tcPr>
            <w:tcW w:w="1451" w:type="pct"/>
            <w:noWrap w:val="0"/>
            <w:vAlign w:val="center"/>
          </w:tcPr>
          <w:p>
            <w:pPr>
              <w:keepLines w:val="0"/>
              <w:pageBreakBefore w:val="0"/>
              <w:kinsoku/>
              <w:topLinePunct w:val="0"/>
              <w:bidi w:val="0"/>
              <w:spacing w:line="460" w:lineRule="exact"/>
              <w:ind w:left="-5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企业综合实力</w:t>
            </w:r>
          </w:p>
        </w:tc>
        <w:tc>
          <w:tcPr>
            <w:tcW w:w="460" w:type="pct"/>
            <w:noWrap w:val="0"/>
            <w:vAlign w:val="center"/>
          </w:tcPr>
          <w:p>
            <w:pPr>
              <w:keepLines w:val="0"/>
              <w:pageBreakBefore w:val="0"/>
              <w:kinsoku/>
              <w:topLinePunct w:val="0"/>
              <w:bidi w:val="0"/>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分</w:t>
            </w:r>
          </w:p>
        </w:tc>
        <w:tc>
          <w:tcPr>
            <w:tcW w:w="2674" w:type="pct"/>
            <w:noWrap w:val="0"/>
            <w:vAlign w:val="center"/>
          </w:tcPr>
          <w:p>
            <w:pPr>
              <w:keepLines w:val="0"/>
              <w:pageBreakBefore w:val="0"/>
              <w:kinsoku/>
              <w:topLinePunct w:val="0"/>
              <w:bidi w:val="0"/>
              <w:spacing w:line="46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从</w:t>
            </w:r>
            <w:r>
              <w:rPr>
                <w:rFonts w:hint="eastAsia" w:ascii="宋体" w:hAnsi="宋体" w:cs="宋体"/>
                <w:color w:val="auto"/>
                <w:sz w:val="22"/>
                <w:szCs w:val="22"/>
                <w:highlight w:val="none"/>
                <w:lang w:val="en-US" w:eastAsia="zh-CN"/>
              </w:rPr>
              <w:t>供应商</w:t>
            </w:r>
            <w:r>
              <w:rPr>
                <w:rFonts w:hint="eastAsia" w:ascii="宋体" w:hAnsi="宋体" w:eastAsia="宋体" w:cs="宋体"/>
                <w:color w:val="auto"/>
                <w:sz w:val="22"/>
                <w:szCs w:val="22"/>
                <w:highlight w:val="none"/>
                <w:lang w:val="en-US" w:eastAsia="zh-CN"/>
              </w:rPr>
              <w:t>公司的财务状况</w:t>
            </w:r>
          </w:p>
          <w:p>
            <w:pPr>
              <w:pStyle w:val="7"/>
              <w:keepLines w:val="0"/>
              <w:pageBreakBefore w:val="0"/>
              <w:kinsoku/>
              <w:topLinePunct w:val="0"/>
              <w:bidi w:val="0"/>
              <w:spacing w:line="460" w:lineRule="exact"/>
              <w:ind w:left="0" w:leftChars="0" w:firstLine="0" w:firstLineChars="0"/>
              <w:rPr>
                <w:rFonts w:hint="eastAsia" w:ascii="宋体" w:hAnsi="宋体" w:eastAsia="宋体" w:cs="宋体"/>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（提供近</w:t>
            </w:r>
            <w:r>
              <w:rPr>
                <w:rFonts w:hint="eastAsia" w:ascii="宋体" w:hAnsi="宋体" w:cs="宋体"/>
                <w:b w:val="0"/>
                <w:bCs/>
                <w:color w:val="auto"/>
                <w:sz w:val="22"/>
                <w:szCs w:val="22"/>
                <w:highlight w:val="none"/>
                <w:lang w:val="en-US" w:eastAsia="zh-CN"/>
              </w:rPr>
              <w:t>一</w:t>
            </w:r>
            <w:r>
              <w:rPr>
                <w:rFonts w:hint="eastAsia" w:ascii="宋体" w:hAnsi="宋体" w:eastAsia="宋体" w:cs="宋体"/>
                <w:b w:val="0"/>
                <w:bCs/>
                <w:color w:val="auto"/>
                <w:sz w:val="22"/>
                <w:szCs w:val="22"/>
                <w:highlight w:val="none"/>
                <w:lang w:val="en-US" w:eastAsia="zh-CN"/>
              </w:rPr>
              <w:t>年财务报表及获奖荣誉证书扫描件未提供不得分）</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2.商务评分（</w:t>
      </w:r>
      <w:r>
        <w:rPr>
          <w:rFonts w:hint="eastAsia" w:ascii="宋体" w:hAnsi="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0分）（权值</w:t>
      </w:r>
      <w:r>
        <w:rPr>
          <w:rFonts w:hint="eastAsia" w:ascii="宋体" w:hAnsi="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0%）：</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要求且投标报价最低的投标报价为评标基准价，其余</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投标报价与该基准价对比，计算出商务报价评分值（保留小数2位）：</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1）有效</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的投标报价等于评标基准价时其报价分为满分</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0分；</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2）其他</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的价格分按以下公式计算：</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投标报价得分=（评分基准价/</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投标报价）× 价格权值 ×100（保留小数2位）</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3</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预算为人民币</w:t>
      </w:r>
      <w:r>
        <w:rPr>
          <w:rFonts w:hint="eastAsia" w:ascii="宋体" w:hAnsi="宋体" w:eastAsia="宋体" w:cs="宋体"/>
          <w:b/>
          <w:color w:val="auto"/>
          <w:sz w:val="22"/>
          <w:szCs w:val="22"/>
          <w:highlight w:val="none"/>
          <w:lang w:eastAsia="zh-CN"/>
        </w:rPr>
        <w:t>肆拾伍</w:t>
      </w:r>
      <w:r>
        <w:rPr>
          <w:rFonts w:hint="eastAsia" w:ascii="宋体" w:hAnsi="宋体" w:eastAsia="宋体" w:cs="宋体"/>
          <w:b/>
          <w:color w:val="auto"/>
          <w:sz w:val="22"/>
          <w:szCs w:val="22"/>
          <w:highlight w:val="none"/>
        </w:rPr>
        <w:t>万元整（¥</w:t>
      </w:r>
      <w:r>
        <w:rPr>
          <w:rFonts w:hint="eastAsia" w:ascii="宋体" w:hAnsi="宋体" w:cs="宋体"/>
          <w:b/>
          <w:color w:val="auto"/>
          <w:sz w:val="22"/>
          <w:szCs w:val="22"/>
          <w:highlight w:val="none"/>
          <w:lang w:val="en-US" w:eastAsia="zh-CN"/>
        </w:rPr>
        <w:t>450000</w:t>
      </w:r>
      <w:r>
        <w:rPr>
          <w:rFonts w:hint="eastAsia" w:ascii="宋体" w:hAnsi="宋体" w:eastAsia="宋体" w:cs="宋体"/>
          <w:b/>
          <w:color w:val="auto"/>
          <w:sz w:val="22"/>
          <w:szCs w:val="22"/>
          <w:highlight w:val="none"/>
        </w:rPr>
        <w:t>元）；如</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报价超过预算按无效标处理。</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3.有效</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的综合得分为技术分和商务（报价）分的总和。</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4.评标委员会认为</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的报价明显低于其他通过符合性审查</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的报价，有可能影响产品质量或者不能诚信履约的，应当要求其在评标现场合理的时间内提供书面说明，必要时提交相关证明材料；</w:t>
      </w:r>
      <w:r>
        <w:rPr>
          <w:rFonts w:hint="eastAsia" w:ascii="宋体" w:hAnsi="宋体" w:cs="宋体"/>
          <w:b/>
          <w:bCs/>
          <w:color w:val="auto"/>
          <w:sz w:val="22"/>
          <w:szCs w:val="22"/>
          <w:highlight w:val="none"/>
          <w:u w:val="single"/>
          <w:lang w:eastAsia="zh-CN"/>
        </w:rPr>
        <w:t>供应商</w:t>
      </w:r>
      <w:r>
        <w:rPr>
          <w:rFonts w:hint="eastAsia" w:ascii="宋体" w:hAnsi="宋体" w:eastAsia="宋体" w:cs="宋体"/>
          <w:b/>
          <w:bCs/>
          <w:color w:val="auto"/>
          <w:sz w:val="22"/>
          <w:szCs w:val="22"/>
          <w:highlight w:val="none"/>
          <w:u w:val="single"/>
        </w:rPr>
        <w:t>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bCs/>
          <w:color w:val="auto"/>
          <w:sz w:val="22"/>
          <w:szCs w:val="22"/>
          <w:highlight w:val="none"/>
        </w:rPr>
      </w:pPr>
      <w:bookmarkStart w:id="28" w:name="_Toc12134"/>
      <w:r>
        <w:rPr>
          <w:rFonts w:hint="eastAsia" w:ascii="宋体" w:hAnsi="宋体" w:eastAsia="宋体" w:cs="宋体"/>
          <w:b/>
          <w:bCs/>
          <w:color w:val="auto"/>
          <w:sz w:val="22"/>
          <w:szCs w:val="22"/>
          <w:highlight w:val="none"/>
        </w:rPr>
        <w:t>六、定标办法</w:t>
      </w:r>
      <w:bookmarkEnd w:id="28"/>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w:t>
      </w:r>
      <w:r>
        <w:rPr>
          <w:rFonts w:hint="eastAsia" w:ascii="宋体" w:hAnsi="宋体" w:cs="宋体"/>
          <w:color w:val="auto"/>
          <w:sz w:val="22"/>
          <w:szCs w:val="22"/>
          <w:highlight w:val="none"/>
          <w:lang w:eastAsia="zh-CN"/>
        </w:rPr>
        <w:t>中标候选人</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1.1由评标委员会确定</w:t>
      </w:r>
      <w:r>
        <w:rPr>
          <w:rFonts w:hint="eastAsia" w:ascii="宋体" w:hAnsi="宋体" w:cs="宋体"/>
          <w:color w:val="auto"/>
          <w:sz w:val="22"/>
          <w:szCs w:val="22"/>
          <w:highlight w:val="none"/>
          <w:lang w:eastAsia="zh-CN"/>
        </w:rPr>
        <w:t>中标候选人</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1.2评标委员会依据法律、法规及</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有关规定按评审后得分（即技术分与商务分之和）由高到低顺序排序，得分前二名的</w:t>
      </w: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确定为该项目的第一和第二</w:t>
      </w:r>
      <w:r>
        <w:rPr>
          <w:rFonts w:hint="eastAsia" w:ascii="宋体" w:hAnsi="宋体" w:cs="宋体"/>
          <w:color w:val="auto"/>
          <w:sz w:val="22"/>
          <w:szCs w:val="22"/>
          <w:highlight w:val="none"/>
          <w:lang w:eastAsia="zh-CN"/>
        </w:rPr>
        <w:t>中标候选人</w:t>
      </w:r>
      <w:r>
        <w:rPr>
          <w:rFonts w:hint="eastAsia" w:ascii="宋体" w:hAnsi="宋体" w:eastAsia="宋体" w:cs="宋体"/>
          <w:color w:val="auto"/>
          <w:sz w:val="22"/>
          <w:szCs w:val="22"/>
          <w:highlight w:val="none"/>
        </w:rPr>
        <w:t>（得分相同的，按</w:t>
      </w:r>
      <w:r>
        <w:rPr>
          <w:rFonts w:hint="eastAsia" w:ascii="宋体" w:hAnsi="宋体" w:cs="宋体"/>
          <w:color w:val="auto"/>
          <w:sz w:val="22"/>
          <w:szCs w:val="22"/>
          <w:highlight w:val="none"/>
          <w:lang w:val="en-US" w:eastAsia="zh-CN"/>
        </w:rPr>
        <w:t>技术指标得分由高</w:t>
      </w:r>
      <w:r>
        <w:rPr>
          <w:rFonts w:hint="eastAsia" w:ascii="宋体" w:hAnsi="宋体" w:eastAsia="宋体" w:cs="宋体"/>
          <w:color w:val="auto"/>
          <w:sz w:val="22"/>
          <w:szCs w:val="22"/>
          <w:highlight w:val="none"/>
        </w:rPr>
        <w:t>到</w:t>
      </w:r>
      <w:r>
        <w:rPr>
          <w:rFonts w:hint="eastAsia" w:ascii="宋体" w:hAnsi="宋体" w:cs="宋体"/>
          <w:color w:val="auto"/>
          <w:sz w:val="22"/>
          <w:szCs w:val="22"/>
          <w:highlight w:val="none"/>
          <w:lang w:val="en-US" w:eastAsia="zh-CN"/>
        </w:rPr>
        <w:t>低</w:t>
      </w:r>
      <w:r>
        <w:rPr>
          <w:rFonts w:hint="eastAsia" w:ascii="宋体" w:hAnsi="宋体" w:eastAsia="宋体" w:cs="宋体"/>
          <w:color w:val="auto"/>
          <w:sz w:val="22"/>
          <w:szCs w:val="22"/>
          <w:highlight w:val="none"/>
        </w:rPr>
        <w:t>顺序排列。得分且</w:t>
      </w:r>
      <w:r>
        <w:rPr>
          <w:rFonts w:hint="eastAsia" w:ascii="宋体" w:hAnsi="宋体" w:cs="宋体"/>
          <w:color w:val="auto"/>
          <w:sz w:val="22"/>
          <w:szCs w:val="22"/>
          <w:highlight w:val="none"/>
          <w:lang w:val="en-US" w:eastAsia="zh-CN"/>
        </w:rPr>
        <w:t>技术指标得分</w:t>
      </w:r>
      <w:r>
        <w:rPr>
          <w:rFonts w:hint="eastAsia" w:ascii="宋体" w:hAnsi="宋体" w:eastAsia="宋体" w:cs="宋体"/>
          <w:color w:val="auto"/>
          <w:sz w:val="22"/>
          <w:szCs w:val="22"/>
          <w:highlight w:val="none"/>
        </w:rPr>
        <w:t>相同的</w:t>
      </w:r>
      <w:r>
        <w:rPr>
          <w:rFonts w:hint="eastAsia" w:ascii="宋体" w:hAnsi="宋体" w:cs="宋体"/>
          <w:color w:val="auto"/>
          <w:sz w:val="22"/>
          <w:szCs w:val="22"/>
          <w:highlight w:val="none"/>
          <w:lang w:val="en-US" w:eastAsia="zh-CN"/>
        </w:rPr>
        <w:t>并列</w:t>
      </w:r>
      <w:r>
        <w:rPr>
          <w:rFonts w:hint="eastAsia" w:ascii="宋体" w:hAnsi="宋体" w:eastAsia="宋体" w:cs="宋体"/>
          <w:color w:val="auto"/>
          <w:sz w:val="22"/>
          <w:szCs w:val="22"/>
          <w:highlight w:val="none"/>
        </w:rPr>
        <w:t>。）向</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推荐。</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2.确定</w:t>
      </w:r>
      <w:r>
        <w:rPr>
          <w:rFonts w:hint="eastAsia" w:ascii="宋体" w:hAnsi="宋体" w:cs="宋体"/>
          <w:b/>
          <w:bCs/>
          <w:color w:val="auto"/>
          <w:sz w:val="22"/>
          <w:szCs w:val="22"/>
          <w:highlight w:val="none"/>
          <w:lang w:eastAsia="zh-CN"/>
        </w:rPr>
        <w:t>中标供应商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2.1</w:t>
      </w:r>
      <w:r>
        <w:rPr>
          <w:rFonts w:hint="eastAsia" w:ascii="宋体" w:hAnsi="宋体" w:cs="宋体"/>
          <w:b/>
          <w:bCs/>
          <w:color w:val="auto"/>
          <w:sz w:val="22"/>
          <w:szCs w:val="22"/>
          <w:highlight w:val="none"/>
          <w:lang w:eastAsia="zh-CN"/>
        </w:rPr>
        <w:t>采购人</w:t>
      </w:r>
      <w:r>
        <w:rPr>
          <w:rFonts w:hint="eastAsia" w:ascii="宋体" w:hAnsi="宋体" w:eastAsia="宋体" w:cs="宋体"/>
          <w:b/>
          <w:bCs/>
          <w:color w:val="auto"/>
          <w:sz w:val="22"/>
          <w:szCs w:val="22"/>
          <w:highlight w:val="none"/>
        </w:rPr>
        <w:t>按照评标报告中推荐的</w:t>
      </w:r>
      <w:r>
        <w:rPr>
          <w:rFonts w:hint="eastAsia" w:ascii="宋体" w:hAnsi="宋体" w:cs="宋体"/>
          <w:b/>
          <w:bCs/>
          <w:color w:val="auto"/>
          <w:sz w:val="22"/>
          <w:szCs w:val="22"/>
          <w:highlight w:val="none"/>
          <w:lang w:val="en-US" w:eastAsia="zh-CN"/>
        </w:rPr>
        <w:t>中标候选供应商</w:t>
      </w:r>
      <w:r>
        <w:rPr>
          <w:rFonts w:hint="eastAsia" w:ascii="宋体" w:hAnsi="宋体" w:eastAsia="宋体" w:cs="宋体"/>
          <w:b/>
          <w:bCs/>
          <w:color w:val="auto"/>
          <w:sz w:val="22"/>
          <w:szCs w:val="22"/>
          <w:highlight w:val="none"/>
        </w:rPr>
        <w:t>顺序确定</w:t>
      </w:r>
      <w:r>
        <w:rPr>
          <w:rFonts w:hint="eastAsia" w:ascii="宋体" w:hAnsi="宋体" w:cs="宋体"/>
          <w:b/>
          <w:bCs/>
          <w:color w:val="auto"/>
          <w:sz w:val="22"/>
          <w:szCs w:val="22"/>
          <w:highlight w:val="none"/>
          <w:lang w:eastAsia="zh-CN"/>
        </w:rPr>
        <w:t>中标供应商</w:t>
      </w:r>
      <w:r>
        <w:rPr>
          <w:rFonts w:hint="eastAsia" w:ascii="宋体" w:hAnsi="宋体" w:eastAsia="宋体" w:cs="宋体"/>
          <w:b/>
          <w:bCs/>
          <w:color w:val="auto"/>
          <w:sz w:val="22"/>
          <w:szCs w:val="22"/>
          <w:highlight w:val="none"/>
        </w:rPr>
        <w:t>；也可以事先授权评标委员会按照推荐的</w:t>
      </w:r>
      <w:r>
        <w:rPr>
          <w:rFonts w:hint="eastAsia" w:ascii="宋体" w:hAnsi="宋体" w:cs="宋体"/>
          <w:b/>
          <w:bCs/>
          <w:color w:val="auto"/>
          <w:sz w:val="22"/>
          <w:szCs w:val="22"/>
          <w:highlight w:val="none"/>
          <w:lang w:val="en-US" w:eastAsia="zh-CN"/>
        </w:rPr>
        <w:t>中标候选供应商</w:t>
      </w:r>
      <w:r>
        <w:rPr>
          <w:rFonts w:hint="eastAsia" w:ascii="宋体" w:hAnsi="宋体" w:eastAsia="宋体" w:cs="宋体"/>
          <w:b/>
          <w:bCs/>
          <w:color w:val="auto"/>
          <w:sz w:val="22"/>
          <w:szCs w:val="22"/>
          <w:highlight w:val="none"/>
        </w:rPr>
        <w:t>顺序直接确定</w:t>
      </w:r>
      <w:r>
        <w:rPr>
          <w:rFonts w:hint="eastAsia" w:ascii="宋体" w:hAnsi="宋体" w:cs="宋体"/>
          <w:b/>
          <w:bCs/>
          <w:color w:val="auto"/>
          <w:sz w:val="22"/>
          <w:szCs w:val="22"/>
          <w:highlight w:val="none"/>
          <w:lang w:eastAsia="zh-CN"/>
        </w:rPr>
        <w:t>中标供应商</w:t>
      </w:r>
      <w:r>
        <w:rPr>
          <w:rFonts w:hint="eastAsia" w:ascii="宋体" w:hAnsi="宋体" w:eastAsia="宋体" w:cs="宋体"/>
          <w:b/>
          <w:bCs/>
          <w:color w:val="auto"/>
          <w:sz w:val="22"/>
          <w:szCs w:val="22"/>
          <w:highlight w:val="none"/>
        </w:rPr>
        <w:t>。</w:t>
      </w:r>
      <w:r>
        <w:rPr>
          <w:rFonts w:hint="eastAsia" w:ascii="宋体" w:hAnsi="宋体" w:cs="宋体"/>
          <w:b/>
          <w:bCs/>
          <w:color w:val="auto"/>
          <w:sz w:val="22"/>
          <w:szCs w:val="22"/>
          <w:highlight w:val="none"/>
          <w:lang w:eastAsia="zh-CN"/>
        </w:rPr>
        <w:t>中标候选人</w:t>
      </w:r>
      <w:r>
        <w:rPr>
          <w:rFonts w:hint="eastAsia" w:ascii="宋体" w:hAnsi="宋体" w:eastAsia="宋体" w:cs="宋体"/>
          <w:b/>
          <w:bCs/>
          <w:color w:val="auto"/>
          <w:sz w:val="22"/>
          <w:szCs w:val="22"/>
          <w:highlight w:val="none"/>
        </w:rPr>
        <w:t>并列的，</w:t>
      </w:r>
      <w:r>
        <w:rPr>
          <w:rFonts w:hint="eastAsia" w:ascii="宋体" w:hAnsi="宋体"/>
          <w:b/>
          <w:bCs/>
          <w:sz w:val="22"/>
          <w:szCs w:val="22"/>
        </w:rPr>
        <w:t>按</w:t>
      </w:r>
      <w:r>
        <w:rPr>
          <w:rFonts w:hint="eastAsia" w:ascii="宋体" w:hAnsi="宋体"/>
          <w:b/>
          <w:bCs/>
          <w:sz w:val="22"/>
          <w:szCs w:val="22"/>
          <w:lang w:val="en-US" w:eastAsia="zh-CN"/>
        </w:rPr>
        <w:t>技术指标得分</w:t>
      </w:r>
      <w:r>
        <w:rPr>
          <w:rFonts w:hint="eastAsia" w:ascii="宋体" w:hAnsi="宋体"/>
          <w:b/>
          <w:bCs/>
          <w:sz w:val="22"/>
          <w:szCs w:val="22"/>
        </w:rPr>
        <w:t>由</w:t>
      </w:r>
      <w:r>
        <w:rPr>
          <w:rFonts w:hint="eastAsia" w:ascii="宋体" w:hAnsi="宋体"/>
          <w:b/>
          <w:bCs/>
          <w:sz w:val="22"/>
          <w:szCs w:val="22"/>
          <w:lang w:val="en-US" w:eastAsia="zh-CN"/>
        </w:rPr>
        <w:t>高</w:t>
      </w:r>
      <w:r>
        <w:rPr>
          <w:rFonts w:hint="eastAsia" w:ascii="宋体" w:hAnsi="宋体"/>
          <w:b/>
          <w:bCs/>
          <w:sz w:val="22"/>
          <w:szCs w:val="22"/>
        </w:rPr>
        <w:t>到</w:t>
      </w:r>
      <w:r>
        <w:rPr>
          <w:rFonts w:hint="eastAsia" w:ascii="宋体" w:hAnsi="宋体"/>
          <w:b/>
          <w:bCs/>
          <w:sz w:val="22"/>
          <w:szCs w:val="22"/>
          <w:lang w:val="en-US" w:eastAsia="zh-CN"/>
        </w:rPr>
        <w:t>低</w:t>
      </w:r>
      <w:r>
        <w:rPr>
          <w:rFonts w:hint="eastAsia" w:ascii="宋体" w:hAnsi="宋体"/>
          <w:b/>
          <w:bCs/>
          <w:sz w:val="22"/>
          <w:szCs w:val="22"/>
        </w:rPr>
        <w:t>顺序排列</w:t>
      </w:r>
      <w:r>
        <w:rPr>
          <w:rFonts w:hint="eastAsia" w:ascii="宋体" w:hAnsi="宋体"/>
          <w:b/>
          <w:bCs/>
          <w:sz w:val="22"/>
          <w:szCs w:val="22"/>
          <w:lang w:eastAsia="zh-CN"/>
        </w:rPr>
        <w:t>，</w:t>
      </w:r>
      <w:r>
        <w:rPr>
          <w:rFonts w:hint="eastAsia" w:ascii="宋体" w:hAnsi="宋体"/>
          <w:b/>
          <w:bCs/>
          <w:sz w:val="22"/>
          <w:szCs w:val="22"/>
          <w:lang w:val="en-US" w:eastAsia="zh-CN"/>
        </w:rPr>
        <w:t>技术指标得分也相同的，</w:t>
      </w:r>
      <w:r>
        <w:rPr>
          <w:rFonts w:hint="eastAsia" w:ascii="宋体" w:hAnsi="宋体" w:eastAsia="宋体" w:cs="宋体"/>
          <w:b/>
          <w:bCs/>
          <w:color w:val="auto"/>
          <w:sz w:val="22"/>
          <w:szCs w:val="22"/>
          <w:highlight w:val="none"/>
        </w:rPr>
        <w:t>采取随机抽取的方式确定。</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2.2如</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放弃中标、或者</w:t>
      </w:r>
      <w:r>
        <w:rPr>
          <w:rFonts w:hint="eastAsia" w:ascii="宋体" w:hAnsi="宋体" w:cs="宋体"/>
          <w:color w:val="auto"/>
          <w:sz w:val="22"/>
          <w:szCs w:val="22"/>
          <w:highlight w:val="none"/>
          <w:lang w:eastAsia="zh-CN"/>
        </w:rPr>
        <w:t>采购文件</w:t>
      </w:r>
      <w:r>
        <w:rPr>
          <w:rFonts w:hint="eastAsia" w:ascii="宋体" w:hAnsi="宋体" w:eastAsia="宋体" w:cs="宋体"/>
          <w:color w:val="auto"/>
          <w:sz w:val="22"/>
          <w:szCs w:val="22"/>
          <w:highlight w:val="none"/>
        </w:rPr>
        <w:t>规定应当提交履约保证金而在规定的期限内未能提交的；或未能在规定时间内与采购单位签订合同的；或者经质疑，</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审查后，确因排名第一的候选人在本次采购活动中存在违法违规行为或其他原因使质疑成立的，</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可以视情况直接确定排名第二的候选人为</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或重新组织采购活动。</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确定，</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将在指定媒体公告</w:t>
      </w:r>
      <w:r>
        <w:rPr>
          <w:rFonts w:hint="eastAsia" w:ascii="宋体" w:hAnsi="宋体" w:cs="宋体"/>
          <w:color w:val="auto"/>
          <w:sz w:val="22"/>
          <w:szCs w:val="22"/>
          <w:highlight w:val="none"/>
          <w:lang w:eastAsia="zh-CN"/>
        </w:rPr>
        <w:t>中标结果</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采购人</w:t>
      </w:r>
      <w:r>
        <w:rPr>
          <w:rFonts w:hint="eastAsia" w:ascii="宋体" w:hAnsi="宋体" w:eastAsia="宋体" w:cs="宋体"/>
          <w:color w:val="auto"/>
          <w:sz w:val="22"/>
          <w:szCs w:val="22"/>
          <w:highlight w:val="none"/>
        </w:rPr>
        <w:t>向</w:t>
      </w:r>
      <w:r>
        <w:rPr>
          <w:rFonts w:hint="eastAsia" w:ascii="宋体" w:hAnsi="宋体" w:cs="宋体"/>
          <w:color w:val="auto"/>
          <w:sz w:val="22"/>
          <w:szCs w:val="22"/>
          <w:highlight w:val="none"/>
          <w:lang w:eastAsia="zh-CN"/>
        </w:rPr>
        <w:t>中标供应商</w:t>
      </w:r>
      <w:r>
        <w:rPr>
          <w:rFonts w:hint="eastAsia" w:ascii="宋体" w:hAnsi="宋体" w:eastAsia="宋体" w:cs="宋体"/>
          <w:color w:val="auto"/>
          <w:sz w:val="22"/>
          <w:szCs w:val="22"/>
          <w:highlight w:val="none"/>
        </w:rPr>
        <w:t>发出</w:t>
      </w:r>
      <w:r>
        <w:rPr>
          <w:rFonts w:hint="eastAsia" w:ascii="宋体" w:hAnsi="宋体" w:cs="宋体"/>
          <w:color w:val="auto"/>
          <w:sz w:val="22"/>
          <w:szCs w:val="22"/>
          <w:highlight w:val="none"/>
          <w:lang w:eastAsia="zh-CN"/>
        </w:rPr>
        <w:t>中标通知书</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2"/>
        <w:rPr>
          <w:rFonts w:hint="eastAsia" w:ascii="宋体" w:hAnsi="宋体" w:eastAsia="宋体" w:cs="宋体"/>
          <w:b/>
          <w:color w:val="auto"/>
          <w:sz w:val="22"/>
          <w:szCs w:val="22"/>
          <w:highlight w:val="none"/>
        </w:rPr>
      </w:pPr>
      <w:bookmarkStart w:id="29" w:name="_Toc23540"/>
      <w:r>
        <w:rPr>
          <w:rFonts w:hint="eastAsia" w:ascii="宋体" w:hAnsi="宋体" w:eastAsia="宋体" w:cs="宋体"/>
          <w:b/>
          <w:color w:val="auto"/>
          <w:sz w:val="22"/>
          <w:szCs w:val="22"/>
          <w:highlight w:val="none"/>
        </w:rPr>
        <w:t>七、</w:t>
      </w:r>
      <w:r>
        <w:rPr>
          <w:rFonts w:hint="eastAsia" w:ascii="宋体" w:hAnsi="宋体" w:cs="宋体"/>
          <w:b/>
          <w:color w:val="auto"/>
          <w:sz w:val="22"/>
          <w:szCs w:val="22"/>
          <w:highlight w:val="none"/>
          <w:lang w:eastAsia="zh-CN"/>
        </w:rPr>
        <w:t>供应商</w:t>
      </w:r>
      <w:r>
        <w:rPr>
          <w:rFonts w:hint="eastAsia" w:ascii="宋体" w:hAnsi="宋体" w:eastAsia="宋体" w:cs="宋体"/>
          <w:b/>
          <w:color w:val="auto"/>
          <w:sz w:val="22"/>
          <w:szCs w:val="22"/>
          <w:highlight w:val="none"/>
        </w:rPr>
        <w:t>义务</w:t>
      </w:r>
      <w:bookmarkEnd w:id="29"/>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供应商</w:t>
      </w:r>
      <w:r>
        <w:rPr>
          <w:rFonts w:hint="eastAsia" w:ascii="宋体" w:hAnsi="宋体" w:eastAsia="宋体" w:cs="宋体"/>
          <w:color w:val="auto"/>
          <w:sz w:val="22"/>
          <w:szCs w:val="22"/>
          <w:highlight w:val="none"/>
        </w:rPr>
        <w:t>应随时接受评标委员会的询标，解答包括有关的商务、技术问题等。评标结束，所有评标资料存</w:t>
      </w:r>
      <w:r>
        <w:rPr>
          <w:rFonts w:hint="eastAsia" w:ascii="宋体" w:hAnsi="宋体" w:cs="宋体"/>
          <w:color w:val="auto"/>
          <w:sz w:val="22"/>
          <w:szCs w:val="22"/>
          <w:highlight w:val="none"/>
          <w:lang w:eastAsia="zh-CN"/>
        </w:rPr>
        <w:t>采购代理机构</w:t>
      </w:r>
      <w:r>
        <w:rPr>
          <w:rFonts w:hint="eastAsia" w:ascii="宋体" w:hAnsi="宋体" w:eastAsia="宋体" w:cs="宋体"/>
          <w:color w:val="auto"/>
          <w:sz w:val="22"/>
          <w:szCs w:val="22"/>
          <w:highlight w:val="none"/>
        </w:rPr>
        <w:t>备查。</w:t>
      </w:r>
    </w:p>
    <w:p>
      <w:pPr>
        <w:pStyle w:val="2"/>
        <w:keepLines w:val="0"/>
        <w:pageBreakBefore w:val="0"/>
        <w:kinsoku/>
        <w:topLinePunct w:val="0"/>
        <w:bidi w:val="0"/>
        <w:spacing w:line="460" w:lineRule="exact"/>
        <w:rPr>
          <w:rFonts w:hint="eastAsia" w:ascii="宋体" w:hAnsi="宋体" w:eastAsia="宋体" w:cs="宋体"/>
          <w:sz w:val="22"/>
          <w:szCs w:val="22"/>
          <w:lang w:val="en-US" w:eastAsia="zh-CN"/>
        </w:rPr>
      </w:pPr>
    </w:p>
    <w:sectPr>
      <w:pgSz w:w="11906" w:h="16838"/>
      <w:pgMar w:top="1440" w:right="1800" w:bottom="1440" w:left="1800" w:header="1134"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v0d+/TAQAApQ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W1Dl28psczgxE8/f5x+&#10;/Tn9/k7QhwL1HmrMe/SYGYcPbsC1mf2AzsR7kMGkLzIiGEd5j2d5xRAJT4+qZVWVGOIYmy+IXzw9&#10;9wHivXCGJKOhAeeXZWWHjxDH1DklVbPuTmmdZ6gt6RH1unp/nV+cQ4iuLRZJLMZukxWH7TBR27r2&#10;iMx6XIKGWtx5SvSDRY3TvsxGmI3tbOx9ULsuL1RqBfztPmI7uctUYYSdCuP0Ms9p09J6/HvPWU9/&#10;1/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v0d+/TAQAApQMAAA4AAAAAAAAAAQAgAAAA&#10;IgEAAGRycy9lMm9Eb2MueG1sUEsFBgAAAAAGAAYAWQEAAGc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704"/>
        <w:tab w:val="clear" w:pos="4153"/>
      </w:tabs>
      <w:jc w:val="both"/>
    </w:pPr>
    <w:r>
      <w:rPr>
        <w:rFonts w:hint="eastAsia"/>
        <w:lang w:val="en-US" w:eastAsia="zh-CN"/>
      </w:rPr>
      <w:t xml:space="preserve">温州市国有企业采购文件                                                                </w:t>
    </w:r>
    <w:r>
      <w:rPr>
        <w:rFonts w:hint="eastAsia" w:ascii="宋体" w:hAnsi="宋体" w:eastAsia="宋体" w:cs="宋体"/>
        <w:b w:val="0"/>
        <w:bCs w:val="0"/>
        <w:color w:val="auto"/>
        <w:kern w:val="0"/>
        <w:sz w:val="18"/>
        <w:szCs w:val="18"/>
        <w:highlight w:val="none"/>
      </w:rPr>
      <w:t>项目编号：sgzyy202108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704"/>
        <w:tab w:val="clear" w:pos="4153"/>
      </w:tabs>
      <w:jc w:val="both"/>
    </w:pPr>
    <w:r>
      <w:rPr>
        <w:rFonts w:hint="eastAsia"/>
        <w:lang w:val="en-US" w:eastAsia="zh-CN"/>
      </w:rPr>
      <w:t xml:space="preserve">温州市国有企业采购文件                                                                </w:t>
    </w:r>
    <w:r>
      <w:rPr>
        <w:rFonts w:hint="eastAsia" w:ascii="宋体" w:hAnsi="宋体" w:eastAsia="宋体" w:cs="宋体"/>
        <w:b w:val="0"/>
        <w:bCs w:val="0"/>
        <w:color w:val="auto"/>
        <w:kern w:val="0"/>
        <w:sz w:val="18"/>
        <w:szCs w:val="18"/>
        <w:highlight w:val="none"/>
      </w:rPr>
      <w:t>项目编号：sgzyy202108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lang w:val="en-US" w:eastAsia="zh-CN"/>
      </w:rPr>
      <w:t xml:space="preserve">温州市国有企业采购文件                                                                </w:t>
    </w:r>
    <w:r>
      <w:rPr>
        <w:rFonts w:hint="eastAsia" w:ascii="宋体" w:hAnsi="宋体" w:eastAsia="宋体" w:cs="宋体"/>
        <w:b w:val="0"/>
        <w:bCs w:val="0"/>
        <w:color w:val="auto"/>
        <w:kern w:val="0"/>
        <w:sz w:val="18"/>
        <w:szCs w:val="18"/>
        <w:highlight w:val="none"/>
      </w:rPr>
      <w:t>项目编号：sgzyy202108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50"/>
      </w:tabs>
      <w:jc w:val="left"/>
      <w:rPr>
        <w:rFonts w:hint="eastAsia" w:eastAsia="宋体"/>
        <w:lang w:eastAsia="zh-CN"/>
      </w:rPr>
    </w:pPr>
    <w:r>
      <w:rPr>
        <w:rFonts w:hint="eastAsia"/>
        <w:lang w:val="en-US" w:eastAsia="zh-CN"/>
      </w:rPr>
      <w:t>温州市国有企业采购文件</w:t>
    </w:r>
    <w:r>
      <w:rPr>
        <w:rFonts w:hint="eastAsia"/>
        <w:lang w:eastAsia="zh-CN"/>
      </w:rPr>
      <w:tab/>
    </w:r>
    <w:r>
      <w:rPr>
        <w:rFonts w:hint="eastAsia"/>
        <w:lang w:val="en-US" w:eastAsia="zh-CN"/>
      </w:rPr>
      <w:t xml:space="preserve">                                                                </w:t>
    </w:r>
    <w:r>
      <w:rPr>
        <w:rFonts w:hint="eastAsia" w:ascii="宋体" w:hAnsi="宋体" w:eastAsia="宋体" w:cs="宋体"/>
        <w:b w:val="0"/>
        <w:bCs w:val="0"/>
        <w:color w:val="auto"/>
        <w:kern w:val="0"/>
        <w:sz w:val="18"/>
        <w:szCs w:val="18"/>
        <w:highlight w:val="none"/>
      </w:rPr>
      <w:t>项目编号：sgzyy202108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lang w:val="en-US" w:eastAsia="zh-CN"/>
      </w:rPr>
      <w:t xml:space="preserve">温州市国有企业采购文件                                                 </w:t>
    </w:r>
    <w:r>
      <w:rPr>
        <w:rFonts w:hint="eastAsia" w:ascii="宋体" w:hAnsi="宋体" w:eastAsia="宋体" w:cs="宋体"/>
        <w:b w:val="0"/>
        <w:bCs w:val="0"/>
        <w:color w:val="auto"/>
        <w:kern w:val="0"/>
        <w:sz w:val="18"/>
        <w:szCs w:val="18"/>
        <w:highlight w:val="none"/>
      </w:rPr>
      <w:t>项目编号：sgzyy202108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lang w:val="en-US" w:eastAsia="zh-CN"/>
      </w:rPr>
      <w:t xml:space="preserve">温州市国有企业采购文件                                                 </w:t>
    </w:r>
    <w:r>
      <w:rPr>
        <w:rFonts w:hint="eastAsia" w:ascii="宋体" w:hAnsi="宋体" w:eastAsia="宋体" w:cs="宋体"/>
        <w:b w:val="0"/>
        <w:bCs w:val="0"/>
        <w:color w:val="auto"/>
        <w:kern w:val="0"/>
        <w:sz w:val="18"/>
        <w:szCs w:val="18"/>
        <w:highlight w:val="none"/>
      </w:rPr>
      <w:t>项目编号：sgzyy202108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1E30DF"/>
    <w:multiLevelType w:val="singleLevel"/>
    <w:tmpl w:val="DB1E30DF"/>
    <w:lvl w:ilvl="0" w:tentative="0">
      <w:start w:val="1"/>
      <w:numFmt w:val="decimal"/>
      <w:suff w:val="space"/>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45DB54B"/>
    <w:multiLevelType w:val="singleLevel"/>
    <w:tmpl w:val="045DB54B"/>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B48C1"/>
    <w:rsid w:val="00853E99"/>
    <w:rsid w:val="010D39A5"/>
    <w:rsid w:val="01C41505"/>
    <w:rsid w:val="025158DF"/>
    <w:rsid w:val="02D645B9"/>
    <w:rsid w:val="031D3101"/>
    <w:rsid w:val="03593E3C"/>
    <w:rsid w:val="04127EC2"/>
    <w:rsid w:val="04253C44"/>
    <w:rsid w:val="04EA2787"/>
    <w:rsid w:val="053E7B42"/>
    <w:rsid w:val="078C2A38"/>
    <w:rsid w:val="0B565FD5"/>
    <w:rsid w:val="0C7F29A9"/>
    <w:rsid w:val="0D9C56C8"/>
    <w:rsid w:val="0DFB073E"/>
    <w:rsid w:val="0E225EDF"/>
    <w:rsid w:val="0E377FF9"/>
    <w:rsid w:val="0F7123DE"/>
    <w:rsid w:val="100B2472"/>
    <w:rsid w:val="10CC5603"/>
    <w:rsid w:val="11085235"/>
    <w:rsid w:val="127B6F5A"/>
    <w:rsid w:val="12AA07D2"/>
    <w:rsid w:val="12C07EDC"/>
    <w:rsid w:val="12C74136"/>
    <w:rsid w:val="13752139"/>
    <w:rsid w:val="13A0246F"/>
    <w:rsid w:val="140466AC"/>
    <w:rsid w:val="14BE7F56"/>
    <w:rsid w:val="159754D8"/>
    <w:rsid w:val="15A13BBE"/>
    <w:rsid w:val="15E51E62"/>
    <w:rsid w:val="174F59B1"/>
    <w:rsid w:val="17674BB8"/>
    <w:rsid w:val="176B48C1"/>
    <w:rsid w:val="185B7642"/>
    <w:rsid w:val="196F4E96"/>
    <w:rsid w:val="1A054AC7"/>
    <w:rsid w:val="1A827094"/>
    <w:rsid w:val="1AD2506E"/>
    <w:rsid w:val="1BEC7873"/>
    <w:rsid w:val="1CD57097"/>
    <w:rsid w:val="1D484BE8"/>
    <w:rsid w:val="1EA01AF8"/>
    <w:rsid w:val="1F2C587E"/>
    <w:rsid w:val="20620BFA"/>
    <w:rsid w:val="208B78B6"/>
    <w:rsid w:val="20C2456A"/>
    <w:rsid w:val="23975526"/>
    <w:rsid w:val="255C2210"/>
    <w:rsid w:val="257C0EA1"/>
    <w:rsid w:val="25C7132C"/>
    <w:rsid w:val="25FA3BCE"/>
    <w:rsid w:val="264F778A"/>
    <w:rsid w:val="271E2670"/>
    <w:rsid w:val="27814DAE"/>
    <w:rsid w:val="291E071F"/>
    <w:rsid w:val="2AA54C51"/>
    <w:rsid w:val="2AD676AF"/>
    <w:rsid w:val="2BF36D10"/>
    <w:rsid w:val="2C8B13F0"/>
    <w:rsid w:val="2E296F7B"/>
    <w:rsid w:val="2EC77A1E"/>
    <w:rsid w:val="2EF01BBD"/>
    <w:rsid w:val="307D6AAE"/>
    <w:rsid w:val="309545FF"/>
    <w:rsid w:val="30E112C0"/>
    <w:rsid w:val="32216DD2"/>
    <w:rsid w:val="323E2208"/>
    <w:rsid w:val="32A3280E"/>
    <w:rsid w:val="32B27B6B"/>
    <w:rsid w:val="3323218F"/>
    <w:rsid w:val="35CF7BD2"/>
    <w:rsid w:val="35DE645F"/>
    <w:rsid w:val="35F14EE0"/>
    <w:rsid w:val="36971EF7"/>
    <w:rsid w:val="371F4B6B"/>
    <w:rsid w:val="379D2A43"/>
    <w:rsid w:val="37FF432A"/>
    <w:rsid w:val="38245C3E"/>
    <w:rsid w:val="398435CB"/>
    <w:rsid w:val="3A190AA9"/>
    <w:rsid w:val="3ABF58C5"/>
    <w:rsid w:val="3B8D5D40"/>
    <w:rsid w:val="3E277816"/>
    <w:rsid w:val="3F1E60EE"/>
    <w:rsid w:val="3FE03537"/>
    <w:rsid w:val="3FFB0D16"/>
    <w:rsid w:val="40403188"/>
    <w:rsid w:val="40615E17"/>
    <w:rsid w:val="41176036"/>
    <w:rsid w:val="411854BC"/>
    <w:rsid w:val="41CE2F87"/>
    <w:rsid w:val="42B5224D"/>
    <w:rsid w:val="42C05158"/>
    <w:rsid w:val="44031A79"/>
    <w:rsid w:val="440C6DE5"/>
    <w:rsid w:val="453D6E7C"/>
    <w:rsid w:val="471450FD"/>
    <w:rsid w:val="47835119"/>
    <w:rsid w:val="47A77322"/>
    <w:rsid w:val="47AE5D12"/>
    <w:rsid w:val="47DE3C20"/>
    <w:rsid w:val="48192E19"/>
    <w:rsid w:val="49E2068A"/>
    <w:rsid w:val="4A6C3BEB"/>
    <w:rsid w:val="4BA56C37"/>
    <w:rsid w:val="4C350F2A"/>
    <w:rsid w:val="4CB315AE"/>
    <w:rsid w:val="4CC46814"/>
    <w:rsid w:val="4E2148E0"/>
    <w:rsid w:val="4EBF2062"/>
    <w:rsid w:val="4EEF4D10"/>
    <w:rsid w:val="4F391DF2"/>
    <w:rsid w:val="4FB27550"/>
    <w:rsid w:val="50A870EF"/>
    <w:rsid w:val="511151E6"/>
    <w:rsid w:val="511A351E"/>
    <w:rsid w:val="5157593B"/>
    <w:rsid w:val="51CB7D1F"/>
    <w:rsid w:val="530A4FD3"/>
    <w:rsid w:val="534D0BC9"/>
    <w:rsid w:val="535D71AA"/>
    <w:rsid w:val="540A0C63"/>
    <w:rsid w:val="54AF17C3"/>
    <w:rsid w:val="55495312"/>
    <w:rsid w:val="58435A45"/>
    <w:rsid w:val="585A6677"/>
    <w:rsid w:val="58AC243A"/>
    <w:rsid w:val="58CB695D"/>
    <w:rsid w:val="58D5609E"/>
    <w:rsid w:val="595418F5"/>
    <w:rsid w:val="5A952B55"/>
    <w:rsid w:val="5AE70E25"/>
    <w:rsid w:val="5C5148C7"/>
    <w:rsid w:val="5D4446F2"/>
    <w:rsid w:val="5D857F0E"/>
    <w:rsid w:val="5D9D6152"/>
    <w:rsid w:val="5DD55E01"/>
    <w:rsid w:val="5DFB2838"/>
    <w:rsid w:val="5E153876"/>
    <w:rsid w:val="5E2009E6"/>
    <w:rsid w:val="5E45246C"/>
    <w:rsid w:val="5E6308C8"/>
    <w:rsid w:val="5EC25D4E"/>
    <w:rsid w:val="5EE70849"/>
    <w:rsid w:val="5F23123C"/>
    <w:rsid w:val="600D6FD6"/>
    <w:rsid w:val="60D64AAE"/>
    <w:rsid w:val="61D11E4D"/>
    <w:rsid w:val="62542F9A"/>
    <w:rsid w:val="65890380"/>
    <w:rsid w:val="65A63A83"/>
    <w:rsid w:val="69174C17"/>
    <w:rsid w:val="69EA598F"/>
    <w:rsid w:val="69FD4334"/>
    <w:rsid w:val="6A00761F"/>
    <w:rsid w:val="6B303E9F"/>
    <w:rsid w:val="6B4D76E6"/>
    <w:rsid w:val="6B8E1A68"/>
    <w:rsid w:val="6C12187D"/>
    <w:rsid w:val="6C1B3641"/>
    <w:rsid w:val="6C226261"/>
    <w:rsid w:val="6C6712E3"/>
    <w:rsid w:val="6CDB73CF"/>
    <w:rsid w:val="6DC50E05"/>
    <w:rsid w:val="6F7235A0"/>
    <w:rsid w:val="709744DA"/>
    <w:rsid w:val="70EF02DA"/>
    <w:rsid w:val="70F36F92"/>
    <w:rsid w:val="725D3BD6"/>
    <w:rsid w:val="73B661C8"/>
    <w:rsid w:val="73D65BFC"/>
    <w:rsid w:val="74283014"/>
    <w:rsid w:val="74CA4C9B"/>
    <w:rsid w:val="7591321A"/>
    <w:rsid w:val="75BF5F61"/>
    <w:rsid w:val="761F1757"/>
    <w:rsid w:val="782752C1"/>
    <w:rsid w:val="79061F64"/>
    <w:rsid w:val="792613A6"/>
    <w:rsid w:val="798070AC"/>
    <w:rsid w:val="79887FF0"/>
    <w:rsid w:val="7A704671"/>
    <w:rsid w:val="7BD64618"/>
    <w:rsid w:val="7C17527D"/>
    <w:rsid w:val="7C7044F1"/>
    <w:rsid w:val="7CFF7067"/>
    <w:rsid w:val="7F066400"/>
    <w:rsid w:val="7FDC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jc w:val="center"/>
      <w:outlineLvl w:val="0"/>
    </w:pPr>
    <w:rPr>
      <w:rFonts w:ascii="楷体_GB2312" w:hAnsi="Times New Roman" w:eastAsia="楷体_GB2312"/>
      <w:b/>
      <w:bCs/>
      <w:kern w:val="0"/>
      <w:sz w:val="20"/>
      <w:szCs w:val="20"/>
    </w:rPr>
  </w:style>
  <w:style w:type="paragraph" w:styleId="6">
    <w:name w:val="heading 3"/>
    <w:basedOn w:val="1"/>
    <w:next w:val="1"/>
    <w:qFormat/>
    <w:uiPriority w:val="0"/>
    <w:pPr>
      <w:keepNext/>
      <w:keepLines/>
      <w:spacing w:line="540" w:lineRule="atLeast"/>
      <w:outlineLvl w:val="2"/>
    </w:pPr>
    <w:rPr>
      <w:rFonts w:eastAsia="黑体"/>
      <w:b/>
      <w:sz w:val="28"/>
      <w:szCs w:val="2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autoSpaceDE w:val="0"/>
      <w:autoSpaceDN w:val="0"/>
      <w:adjustRightInd w:val="0"/>
      <w:ind w:firstLine="420" w:firstLineChars="100"/>
      <w:jc w:val="left"/>
    </w:pPr>
    <w:rPr>
      <w:rFonts w:ascii="宋体"/>
      <w:b w:val="0"/>
      <w:kern w:val="0"/>
      <w:sz w:val="20"/>
      <w:szCs w:val="20"/>
    </w:rPr>
  </w:style>
  <w:style w:type="paragraph" w:styleId="3">
    <w:name w:val="Body Text"/>
    <w:basedOn w:val="1"/>
    <w:next w:val="2"/>
    <w:qFormat/>
    <w:uiPriority w:val="0"/>
    <w:pPr>
      <w:spacing w:after="120" w:afterLines="0"/>
    </w:pPr>
    <w:rPr>
      <w:rFonts w:ascii="仿宋_GB2312"/>
      <w:b/>
    </w:rPr>
  </w:style>
  <w:style w:type="paragraph" w:styleId="4">
    <w:name w:val="toc 6"/>
    <w:basedOn w:val="1"/>
    <w:next w:val="1"/>
    <w:qFormat/>
    <w:uiPriority w:val="0"/>
    <w:pPr>
      <w:autoSpaceDE w:val="0"/>
      <w:autoSpaceDN w:val="0"/>
      <w:adjustRightInd w:val="0"/>
      <w:ind w:left="2100" w:leftChars="1000"/>
      <w:jc w:val="left"/>
    </w:pPr>
    <w:rPr>
      <w:kern w:val="0"/>
      <w:sz w:val="20"/>
      <w:szCs w:val="20"/>
    </w:rPr>
  </w:style>
  <w:style w:type="paragraph" w:styleId="7">
    <w:name w:val="Normal Indent"/>
    <w:basedOn w:val="1"/>
    <w:next w:val="1"/>
    <w:qFormat/>
    <w:uiPriority w:val="0"/>
    <w:pPr>
      <w:adjustRightInd w:val="0"/>
      <w:spacing w:line="312" w:lineRule="atLeast"/>
      <w:ind w:firstLine="420"/>
      <w:textAlignment w:val="baseline"/>
    </w:pPr>
    <w:rPr>
      <w:rFonts w:ascii="仿宋_GB2312"/>
      <w:b/>
      <w:kern w:val="0"/>
      <w:szCs w:val="32"/>
    </w:rPr>
  </w:style>
  <w:style w:type="paragraph" w:styleId="8">
    <w:name w:val="Body Text Indent"/>
    <w:basedOn w:val="1"/>
    <w:qFormat/>
    <w:uiPriority w:val="0"/>
    <w:pPr>
      <w:ind w:left="480" w:hanging="480" w:hangingChars="200"/>
    </w:pPr>
    <w:rPr>
      <w:sz w:val="24"/>
    </w:rPr>
  </w:style>
  <w:style w:type="paragraph" w:styleId="9">
    <w:name w:val="toc 3"/>
    <w:basedOn w:val="1"/>
    <w:next w:val="1"/>
    <w:qFormat/>
    <w:uiPriority w:val="0"/>
    <w:pPr>
      <w:ind w:left="840" w:leftChars="400"/>
    </w:pPr>
  </w:style>
  <w:style w:type="paragraph" w:styleId="10">
    <w:name w:val="Plain Text"/>
    <w:basedOn w:val="1"/>
    <w:qFormat/>
    <w:uiPriority w:val="0"/>
    <w:pPr>
      <w:widowControl/>
      <w:overflowPunct w:val="0"/>
      <w:autoSpaceDE w:val="0"/>
      <w:autoSpaceDN w:val="0"/>
      <w:adjustRightInd w:val="0"/>
      <w:jc w:val="left"/>
      <w:textAlignment w:val="baseline"/>
    </w:pPr>
    <w:rPr>
      <w:rFonts w:hAnsi="Courier New"/>
      <w:b/>
      <w:kern w:val="0"/>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character" w:styleId="17">
    <w:name w:val="Hyperlink"/>
    <w:qFormat/>
    <w:uiPriority w:val="99"/>
    <w:rPr>
      <w:color w:val="000000"/>
      <w:sz w:val="20"/>
      <w:szCs w:val="20"/>
      <w:u w:val="none"/>
    </w:rPr>
  </w:style>
  <w:style w:type="paragraph" w:customStyle="1" w:styleId="18">
    <w:name w:val="Default"/>
    <w:qFormat/>
    <w:uiPriority w:val="99"/>
    <w:pPr>
      <w:widowControl w:val="0"/>
      <w:autoSpaceDE w:val="0"/>
      <w:autoSpaceDN w:val="0"/>
      <w:adjustRightInd w:val="0"/>
    </w:pPr>
    <w:rPr>
      <w:rFonts w:ascii="宋体" w:hAnsi="Calibri" w:eastAsia="等线" w:cs="宋体"/>
      <w:color w:val="000000"/>
      <w:sz w:val="24"/>
      <w:szCs w:val="24"/>
      <w:lang w:val="en-US" w:eastAsia="zh-CN" w:bidi="ar-SA"/>
    </w:rPr>
  </w:style>
  <w:style w:type="paragraph" w:customStyle="1" w:styleId="19">
    <w:name w:val="表格文字"/>
    <w:basedOn w:val="20"/>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20">
    <w:name w:val="表格"/>
    <w:basedOn w:val="1"/>
    <w:qFormat/>
    <w:uiPriority w:val="0"/>
    <w:pPr>
      <w:autoSpaceDE w:val="0"/>
      <w:autoSpaceDN w:val="0"/>
      <w:adjustRightInd w:val="0"/>
      <w:snapToGrid w:val="0"/>
      <w:ind w:firstLine="42" w:firstLineChars="21"/>
      <w:jc w:val="left"/>
    </w:pPr>
    <w:rPr>
      <w:kern w:val="0"/>
      <w:sz w:val="20"/>
      <w:szCs w:val="20"/>
    </w:rPr>
  </w:style>
  <w:style w:type="paragraph" w:customStyle="1" w:styleId="21">
    <w:name w:val="Plain Text"/>
    <w:basedOn w:val="1"/>
    <w:qFormat/>
    <w:uiPriority w:val="0"/>
    <w:pPr>
      <w:adjustRightInd w:val="0"/>
      <w:textAlignment w:val="baseline"/>
    </w:pPr>
    <w:rPr>
      <w:rFonts w:ascii="宋体" w:hAnsi="Courier New" w:eastAsia="楷体_GB2312"/>
      <w:sz w:val="28"/>
      <w:szCs w:val="20"/>
    </w:rPr>
  </w:style>
  <w:style w:type="paragraph" w:customStyle="1" w:styleId="22">
    <w:name w:val="保留正文"/>
    <w:basedOn w:val="3"/>
    <w:qFormat/>
    <w:uiPriority w:val="0"/>
    <w:pPr>
      <w:keepNext/>
      <w:spacing w:after="160" w:afterLines="0"/>
    </w:pPr>
    <w:rPr>
      <w:szCs w:val="20"/>
    </w:rPr>
  </w:style>
  <w:style w:type="table" w:customStyle="1" w:styleId="23">
    <w:name w:val="Table Normal"/>
    <w:semiHidden/>
    <w:unhideWhenUsed/>
    <w:qFormat/>
    <w:uiPriority w:val="0"/>
    <w:tblPr>
      <w:tblCellMar>
        <w:top w:w="0" w:type="dxa"/>
        <w:left w:w="0" w:type="dxa"/>
        <w:bottom w:w="0" w:type="dxa"/>
        <w:right w:w="0" w:type="dxa"/>
      </w:tblCellMar>
    </w:tbl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 w:type="paragraph" w:customStyle="1" w:styleId="25">
    <w:name w:val="WPSOffice手动目录 2"/>
    <w:qFormat/>
    <w:uiPriority w:val="0"/>
    <w:pPr>
      <w:ind w:leftChars="200"/>
    </w:pPr>
    <w:rPr>
      <w:rFonts w:asciiTheme="minorHAnsi" w:hAnsiTheme="minorHAnsi" w:eastAsiaTheme="minorEastAsia" w:cstheme="minorBidi"/>
      <w:sz w:val="20"/>
      <w:szCs w:val="20"/>
    </w:rPr>
  </w:style>
  <w:style w:type="paragraph" w:customStyle="1" w:styleId="26">
    <w:name w:val="WPSOffice手动目录 3"/>
    <w:qFormat/>
    <w:uiPriority w:val="0"/>
    <w:pPr>
      <w:ind w:leftChars="400"/>
    </w:pPr>
    <w:rPr>
      <w:rFonts w:asciiTheme="minorHAnsi" w:hAnsiTheme="minorHAnsi" w:eastAsiaTheme="minorEastAsia" w:cstheme="minorBidi"/>
      <w:sz w:val="20"/>
      <w:szCs w:val="20"/>
    </w:rPr>
  </w:style>
  <w:style w:type="character" w:customStyle="1" w:styleId="27">
    <w:name w:val="font21"/>
    <w:basedOn w:val="1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2021-05-12T06:29:00Z</dcterms:created>
  <dc:creator>hi</dc:creator>
  <cp:lastModifiedBy>123</cp:lastModifiedBy>
  <dcterms:modified xsi:type="dcterms:W3CDTF">2021-05-28T06:48:31Z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28902E7A9ABB4E27AF74443DC76BC7A9</vt:lpwstr>
  </property>
</Properties>
</file>